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29E3" w14:textId="77777777" w:rsidR="00D36C0C" w:rsidRDefault="006F3BD5" w:rsidP="007C765C">
      <w:pPr>
        <w:pStyle w:val="DocumentTitle"/>
      </w:pPr>
      <w:r w:rsidRPr="006F3BD5">
        <w:t>Registration Policy</w:t>
      </w:r>
    </w:p>
    <w:p w14:paraId="5B63CE3E" w14:textId="1BA014A5"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EF68DD">
        <w:rPr>
          <w:noProof/>
        </w:rPr>
        <w:t>18 December 2017</w:t>
      </w:r>
      <w:r w:rsidRPr="008600DB">
        <w:fldChar w:fldCharType="end"/>
      </w:r>
    </w:p>
    <w:p w14:paraId="1EEC0621" w14:textId="77777777" w:rsidR="009D18F2" w:rsidRDefault="009D18F2" w:rsidP="009D18F2">
      <w:pPr>
        <w:pStyle w:val="DocumentVersion"/>
      </w:pPr>
    </w:p>
    <w:p w14:paraId="5FB3DF27" w14:textId="77777777" w:rsidR="00DB2CB1" w:rsidRDefault="00DB2CB1">
      <w:pPr>
        <w:spacing w:before="0" w:after="200"/>
        <w:rPr>
          <w:color w:val="69747A"/>
        </w:rPr>
      </w:pPr>
      <w:r>
        <w:br w:type="page"/>
      </w:r>
    </w:p>
    <w:p w14:paraId="1284B9BB" w14:textId="77777777"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14:paraId="08D5F741" w14:textId="77777777"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14:paraId="3A055EEA" w14:textId="77777777"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137B348F" w14:textId="77777777"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789C1169" w14:textId="77777777"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1654E395" w14:textId="77777777"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51AB771C" w14:textId="77777777" w:rsidR="001D166F" w:rsidRPr="00BB67FD" w:rsidRDefault="001D166F" w:rsidP="0019682A">
            <w:pPr>
              <w:pStyle w:val="Table-Header"/>
              <w:rPr>
                <w:vanish/>
              </w:rPr>
            </w:pPr>
            <w:r w:rsidRPr="00BB67FD">
              <w:rPr>
                <w:vanish/>
              </w:rPr>
              <w:t>Changes</w:t>
            </w:r>
          </w:p>
        </w:tc>
      </w:tr>
      <w:tr w:rsidR="001D166F" w:rsidRPr="00BB67FD" w14:paraId="32DC45F0"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B170681"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D61785A"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F52E757"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81DBDC" w14:textId="77777777" w:rsidR="001D166F" w:rsidRPr="003456E9" w:rsidRDefault="001D166F" w:rsidP="003456E9">
            <w:pPr>
              <w:pStyle w:val="Table-Text"/>
              <w:rPr>
                <w:vanish/>
                <w:lang w:eastAsia="en-AU"/>
              </w:rPr>
            </w:pPr>
          </w:p>
        </w:tc>
      </w:tr>
      <w:tr w:rsidR="001D166F" w:rsidRPr="00BB67FD" w14:paraId="52F92D06"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773D8CF"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251681F"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8144ED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E2094CC" w14:textId="77777777" w:rsidR="001D166F" w:rsidRPr="003456E9" w:rsidRDefault="001D166F" w:rsidP="003456E9">
            <w:pPr>
              <w:pStyle w:val="Table-Text"/>
              <w:rPr>
                <w:vanish/>
                <w:lang w:eastAsia="en-AU"/>
              </w:rPr>
            </w:pPr>
          </w:p>
        </w:tc>
      </w:tr>
      <w:tr w:rsidR="001D166F" w:rsidRPr="00BB67FD" w14:paraId="6FD99B9E"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C4133F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7477EF"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B29CB7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D6E69B1" w14:textId="77777777" w:rsidR="001D166F" w:rsidRPr="003456E9" w:rsidRDefault="001D166F" w:rsidP="003456E9">
            <w:pPr>
              <w:pStyle w:val="Table-Text"/>
              <w:rPr>
                <w:vanish/>
                <w:lang w:eastAsia="en-AU"/>
              </w:rPr>
            </w:pPr>
          </w:p>
        </w:tc>
      </w:tr>
      <w:tr w:rsidR="001D166F" w:rsidRPr="00BB67FD" w14:paraId="2869C6AD"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33E0F5"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349C17E"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F90B1E0"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D04B393" w14:textId="77777777" w:rsidR="001D166F" w:rsidRPr="003456E9" w:rsidRDefault="001D166F" w:rsidP="003456E9">
            <w:pPr>
              <w:pStyle w:val="Table-Text"/>
              <w:rPr>
                <w:vanish/>
                <w:lang w:eastAsia="en-AU"/>
              </w:rPr>
            </w:pPr>
          </w:p>
        </w:tc>
      </w:tr>
      <w:tr w:rsidR="001D166F" w:rsidRPr="00BB67FD" w14:paraId="616AD235"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CF79E21"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27A5C89"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B3CDA0B"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85D5E1" w14:textId="77777777" w:rsidR="001D166F" w:rsidRPr="003456E9" w:rsidRDefault="001D166F" w:rsidP="003456E9">
            <w:pPr>
              <w:pStyle w:val="Table-Text"/>
              <w:rPr>
                <w:vanish/>
                <w:lang w:eastAsia="en-AU"/>
              </w:rPr>
            </w:pPr>
          </w:p>
        </w:tc>
      </w:tr>
      <w:tr w:rsidR="001D166F" w:rsidRPr="00BB67FD" w14:paraId="5F8A5070"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A0F214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17D9650"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9FC40E6"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D52761E" w14:textId="77777777" w:rsidR="001D166F" w:rsidRPr="003456E9" w:rsidRDefault="001D166F" w:rsidP="003456E9">
            <w:pPr>
              <w:pStyle w:val="Table-Text"/>
              <w:rPr>
                <w:vanish/>
                <w:lang w:eastAsia="en-AU"/>
              </w:rPr>
            </w:pPr>
          </w:p>
        </w:tc>
      </w:tr>
      <w:tr w:rsidR="001D166F" w:rsidRPr="00BB67FD" w14:paraId="103EC1A1"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83CB61F"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23B082"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0373E9E"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26A39F9" w14:textId="77777777" w:rsidR="001D166F" w:rsidRPr="003456E9" w:rsidRDefault="001D166F" w:rsidP="003456E9">
            <w:pPr>
              <w:pStyle w:val="Table-Text"/>
              <w:rPr>
                <w:vanish/>
                <w:lang w:eastAsia="en-AU"/>
              </w:rPr>
            </w:pPr>
          </w:p>
        </w:tc>
      </w:tr>
      <w:tr w:rsidR="001D166F" w:rsidRPr="00BB67FD" w14:paraId="2705166B"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296EB7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2D52ED9"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772E7CA"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E3309A1" w14:textId="77777777" w:rsidR="001D166F" w:rsidRPr="003456E9" w:rsidRDefault="001D166F" w:rsidP="003456E9">
            <w:pPr>
              <w:pStyle w:val="Table-Text"/>
              <w:rPr>
                <w:vanish/>
                <w:lang w:eastAsia="en-AU"/>
              </w:rPr>
            </w:pPr>
          </w:p>
        </w:tc>
      </w:tr>
      <w:tr w:rsidR="001D166F" w:rsidRPr="00BB67FD" w14:paraId="4CB692DA"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939D1C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A327187"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3A098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98C76CD" w14:textId="77777777" w:rsidR="001D166F" w:rsidRPr="003456E9" w:rsidRDefault="001D166F" w:rsidP="003456E9">
            <w:pPr>
              <w:pStyle w:val="Table-Text"/>
              <w:rPr>
                <w:vanish/>
                <w:lang w:eastAsia="en-AU"/>
              </w:rPr>
            </w:pPr>
          </w:p>
        </w:tc>
      </w:tr>
      <w:tr w:rsidR="001D166F" w:rsidRPr="00BB67FD" w14:paraId="63432AE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32CA31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27A7B48"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FD85AA4"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A1A051E" w14:textId="77777777" w:rsidR="001D166F" w:rsidRPr="003456E9" w:rsidRDefault="001D166F" w:rsidP="003456E9">
            <w:pPr>
              <w:pStyle w:val="Table-Text"/>
              <w:rPr>
                <w:vanish/>
                <w:lang w:eastAsia="en-AU"/>
              </w:rPr>
            </w:pPr>
          </w:p>
        </w:tc>
      </w:tr>
      <w:tr w:rsidR="001D166F" w:rsidRPr="00BB67FD" w14:paraId="770A937A"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2D30744"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4CA7986"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6A4B789"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821E2E7" w14:textId="77777777" w:rsidR="001D166F" w:rsidRPr="003456E9" w:rsidRDefault="001D166F" w:rsidP="003456E9">
            <w:pPr>
              <w:pStyle w:val="Table-Text"/>
              <w:rPr>
                <w:vanish/>
                <w:lang w:eastAsia="en-AU"/>
              </w:rPr>
            </w:pPr>
          </w:p>
        </w:tc>
      </w:tr>
      <w:tr w:rsidR="001D166F" w:rsidRPr="00BB67FD" w14:paraId="1BCE1A8D"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BC8AE2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CCEBBC2"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05B8FF"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096FF54" w14:textId="77777777" w:rsidR="001D166F" w:rsidRPr="003456E9" w:rsidRDefault="001D166F" w:rsidP="003456E9">
            <w:pPr>
              <w:pStyle w:val="Table-Text"/>
              <w:rPr>
                <w:vanish/>
                <w:lang w:eastAsia="en-AU"/>
              </w:rPr>
            </w:pPr>
          </w:p>
        </w:tc>
      </w:tr>
      <w:tr w:rsidR="001D166F" w:rsidRPr="00BB67FD" w14:paraId="5A8DCB45"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DD4F51"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138A3D3"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4F1C7D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A8C7C6A" w14:textId="77777777" w:rsidR="001D166F" w:rsidRPr="003456E9" w:rsidRDefault="001D166F" w:rsidP="003456E9">
            <w:pPr>
              <w:pStyle w:val="Table-Text"/>
              <w:rPr>
                <w:vanish/>
                <w:lang w:eastAsia="en-AU"/>
              </w:rPr>
            </w:pPr>
          </w:p>
        </w:tc>
      </w:tr>
      <w:tr w:rsidR="001D166F" w:rsidRPr="00BB67FD" w14:paraId="1ED1FCC1"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CBBEAF7"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31B17E"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D72E53F"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BD17DC0" w14:textId="77777777" w:rsidR="001D166F" w:rsidRPr="003456E9" w:rsidRDefault="001D166F" w:rsidP="003456E9">
            <w:pPr>
              <w:pStyle w:val="Table-Text"/>
              <w:rPr>
                <w:vanish/>
                <w:lang w:eastAsia="en-AU"/>
              </w:rPr>
            </w:pPr>
          </w:p>
        </w:tc>
      </w:tr>
      <w:tr w:rsidR="001D166F" w:rsidRPr="00BB67FD" w14:paraId="10E7EB79"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8DA2EF5"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5486BB5"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658DE97"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A60068C" w14:textId="77777777" w:rsidR="001D166F" w:rsidRPr="003456E9" w:rsidRDefault="001D166F" w:rsidP="003456E9">
            <w:pPr>
              <w:pStyle w:val="Table-Text"/>
              <w:rPr>
                <w:vanish/>
                <w:lang w:eastAsia="en-AU"/>
              </w:rPr>
            </w:pPr>
          </w:p>
        </w:tc>
      </w:tr>
      <w:tr w:rsidR="001D166F" w:rsidRPr="00BB67FD" w14:paraId="02F6E3BA"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4146CB"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F45984F"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BF1023E"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7EFBB72" w14:textId="77777777" w:rsidR="001D166F" w:rsidRPr="003456E9" w:rsidRDefault="001D166F" w:rsidP="003456E9">
            <w:pPr>
              <w:pStyle w:val="Table-Text"/>
              <w:rPr>
                <w:vanish/>
                <w:lang w:eastAsia="en-AU"/>
              </w:rPr>
            </w:pPr>
          </w:p>
        </w:tc>
      </w:tr>
      <w:tr w:rsidR="001D166F" w:rsidRPr="00BB67FD" w14:paraId="5BE783DC"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48B0BD8"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5523CE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EF850AC"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73BCAFF" w14:textId="77777777" w:rsidR="001D166F" w:rsidRPr="003456E9" w:rsidRDefault="001D166F" w:rsidP="003456E9">
            <w:pPr>
              <w:pStyle w:val="Table-Text"/>
              <w:rPr>
                <w:vanish/>
                <w:lang w:eastAsia="en-AU"/>
              </w:rPr>
            </w:pPr>
          </w:p>
        </w:tc>
      </w:tr>
      <w:tr w:rsidR="001D166F" w:rsidRPr="00BB67FD" w14:paraId="504B2A3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BBA65FD"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8E7774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2D87707"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55B07E8" w14:textId="77777777" w:rsidR="001D166F" w:rsidRPr="003456E9" w:rsidRDefault="001D166F" w:rsidP="003456E9">
            <w:pPr>
              <w:pStyle w:val="Table-Text"/>
              <w:rPr>
                <w:vanish/>
                <w:lang w:eastAsia="en-AU"/>
              </w:rPr>
            </w:pPr>
          </w:p>
        </w:tc>
      </w:tr>
      <w:tr w:rsidR="001D166F" w:rsidRPr="00BB67FD" w14:paraId="565C6679"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EA090FE"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0E765DF"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83BF0C1"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E9006A9" w14:textId="77777777" w:rsidR="001D166F" w:rsidRPr="003456E9" w:rsidRDefault="001D166F" w:rsidP="003456E9">
            <w:pPr>
              <w:pStyle w:val="Table-Text"/>
              <w:rPr>
                <w:vanish/>
                <w:lang w:eastAsia="en-AU"/>
              </w:rPr>
            </w:pPr>
          </w:p>
        </w:tc>
      </w:tr>
      <w:tr w:rsidR="001D166F" w:rsidRPr="00BB67FD" w14:paraId="4E8FAF8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1D40B1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EB98696"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E6CE230"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22E2008" w14:textId="77777777" w:rsidR="001D166F" w:rsidRPr="003456E9" w:rsidRDefault="001D166F" w:rsidP="003456E9">
            <w:pPr>
              <w:pStyle w:val="Table-Text"/>
              <w:rPr>
                <w:vanish/>
                <w:lang w:eastAsia="en-AU"/>
              </w:rPr>
            </w:pPr>
          </w:p>
        </w:tc>
      </w:tr>
      <w:tr w:rsidR="001D166F" w:rsidRPr="00BB67FD" w14:paraId="5761A54C"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94D4845"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4DA7FCC"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D656AFB"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6C61006" w14:textId="77777777" w:rsidR="001D166F" w:rsidRPr="003456E9" w:rsidRDefault="001D166F" w:rsidP="003456E9">
            <w:pPr>
              <w:pStyle w:val="Table-Text"/>
              <w:rPr>
                <w:vanish/>
                <w:lang w:eastAsia="en-AU"/>
              </w:rPr>
            </w:pPr>
          </w:p>
        </w:tc>
      </w:tr>
      <w:tr w:rsidR="001D166F" w:rsidRPr="00BB67FD" w14:paraId="624A2F10"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80F3CC2"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B9ACABF"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C60ED48"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0D7BD294" w14:textId="77777777" w:rsidR="001D166F" w:rsidRPr="003456E9" w:rsidRDefault="001D166F" w:rsidP="003456E9">
            <w:pPr>
              <w:pStyle w:val="Table-Text"/>
              <w:rPr>
                <w:vanish/>
                <w:lang w:eastAsia="en-AU"/>
              </w:rPr>
            </w:pPr>
          </w:p>
        </w:tc>
      </w:tr>
      <w:tr w:rsidR="001D166F" w:rsidRPr="00BB67FD" w14:paraId="624AD9A1"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2FC5499"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5465EFA"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7B67E26"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F127622" w14:textId="77777777" w:rsidR="001D166F" w:rsidRPr="003456E9" w:rsidRDefault="001D166F" w:rsidP="003456E9">
            <w:pPr>
              <w:pStyle w:val="Table-Text"/>
              <w:rPr>
                <w:vanish/>
                <w:lang w:eastAsia="en-AU"/>
              </w:rPr>
            </w:pPr>
          </w:p>
        </w:tc>
      </w:tr>
      <w:tr w:rsidR="001D166F" w:rsidRPr="00BB67FD" w14:paraId="506C0678"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C8BE92D"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E7D4E92"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83C0E2E"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F8DE10" w14:textId="77777777" w:rsidR="001D166F" w:rsidRPr="003456E9" w:rsidRDefault="001D166F" w:rsidP="003456E9">
            <w:pPr>
              <w:pStyle w:val="Table-Text"/>
              <w:rPr>
                <w:vanish/>
                <w:lang w:eastAsia="en-AU"/>
              </w:rPr>
            </w:pPr>
          </w:p>
        </w:tc>
      </w:tr>
      <w:tr w:rsidR="001D166F" w:rsidRPr="00BB67FD" w14:paraId="71FF84F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B4110C5"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A2D33F9"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32FD290"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CADC8DC" w14:textId="77777777" w:rsidR="001D166F" w:rsidRPr="003456E9" w:rsidRDefault="001D166F" w:rsidP="003456E9">
            <w:pPr>
              <w:pStyle w:val="Table-Text"/>
              <w:rPr>
                <w:vanish/>
                <w:lang w:eastAsia="en-AU"/>
              </w:rPr>
            </w:pPr>
          </w:p>
        </w:tc>
      </w:tr>
      <w:tr w:rsidR="001D166F" w:rsidRPr="00BB67FD" w14:paraId="24068064"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29E2C1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90F299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5BAF2E7"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0053D1E" w14:textId="77777777" w:rsidR="001D166F" w:rsidRPr="003456E9" w:rsidRDefault="001D166F" w:rsidP="003456E9">
            <w:pPr>
              <w:pStyle w:val="Table-Text"/>
              <w:rPr>
                <w:vanish/>
                <w:lang w:eastAsia="en-AU"/>
              </w:rPr>
            </w:pPr>
          </w:p>
        </w:tc>
      </w:tr>
      <w:tr w:rsidR="001D166F" w:rsidRPr="00BB67FD" w14:paraId="12EE28AA"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87843A9"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8C8813D"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F12C8A5"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EA8205A" w14:textId="77777777" w:rsidR="001D166F" w:rsidRPr="003456E9" w:rsidRDefault="001D166F" w:rsidP="003456E9">
            <w:pPr>
              <w:pStyle w:val="Table-Text"/>
              <w:rPr>
                <w:vanish/>
                <w:lang w:eastAsia="en-AU"/>
              </w:rPr>
            </w:pPr>
          </w:p>
        </w:tc>
      </w:tr>
      <w:tr w:rsidR="001D166F" w:rsidRPr="00BB67FD" w14:paraId="3210A63F"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59AC0EC"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CE7FC4C"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5AC6ABED"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2BE8568" w14:textId="77777777" w:rsidR="001D166F" w:rsidRPr="003456E9" w:rsidRDefault="001D166F" w:rsidP="003456E9">
            <w:pPr>
              <w:pStyle w:val="Table-Text"/>
              <w:rPr>
                <w:vanish/>
                <w:lang w:eastAsia="en-AU"/>
              </w:rPr>
            </w:pPr>
          </w:p>
        </w:tc>
      </w:tr>
      <w:tr w:rsidR="001D166F" w:rsidRPr="00BB67FD" w14:paraId="42C90D23" w14:textId="77777777"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3C692F5" w14:textId="77777777"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34009334" w14:textId="77777777"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151BEF56" w14:textId="77777777"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BB9679E" w14:textId="77777777" w:rsidR="001D166F" w:rsidRPr="003456E9" w:rsidRDefault="001D166F" w:rsidP="003456E9">
            <w:pPr>
              <w:pStyle w:val="Table-Text"/>
              <w:rPr>
                <w:vanish/>
                <w:lang w:eastAsia="en-AU"/>
              </w:rPr>
            </w:pPr>
          </w:p>
        </w:tc>
      </w:tr>
    </w:tbl>
    <w:p w14:paraId="3609D18E" w14:textId="77777777"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14:paraId="701F435F" w14:textId="77777777"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31B90642" w14:textId="77777777"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2231EB5E" w14:textId="77777777"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2452B5">
              <w:rPr>
                <w:noProof/>
                <w:vanish/>
              </w:rPr>
              <w:t>S:\Proposal Services\Projects\Central Projects File\ARI - Policy - Abu Dhabi\AUH-POL-001 - Registration Policy - 1.0.Docx</w:t>
            </w:r>
            <w:r w:rsidRPr="00BB67FD">
              <w:rPr>
                <w:noProof/>
                <w:vanish/>
              </w:rPr>
              <w:fldChar w:fldCharType="end"/>
            </w:r>
          </w:p>
        </w:tc>
      </w:tr>
      <w:tr w:rsidR="001D166F" w:rsidRPr="00BB67FD" w14:paraId="73D4BF0E" w14:textId="77777777"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14:paraId="7A6885A0" w14:textId="77777777"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16DB3D8B" w14:textId="7E534303"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EF68DD" w:rsidRPr="00EF68DD">
              <w:rPr>
                <w:rFonts w:ascii="Calibri" w:eastAsia="Calibri" w:hAnsi="Calibri" w:cs="Times New Roman"/>
                <w:noProof/>
                <w:vanish/>
              </w:rPr>
              <w:t>2017/12/15 - 14:03:00</w:t>
            </w:r>
            <w:r w:rsidRPr="00BB67FD">
              <w:rPr>
                <w:vanish/>
              </w:rPr>
              <w:fldChar w:fldCharType="end"/>
            </w:r>
          </w:p>
        </w:tc>
      </w:tr>
    </w:tbl>
    <w:p w14:paraId="43B279D1" w14:textId="77777777" w:rsidR="000C36B7" w:rsidRDefault="000C36B7" w:rsidP="008D1A8F">
      <w:pPr>
        <w:pStyle w:val="DocumentInformationHeading"/>
        <w:pageBreakBefore/>
      </w:pPr>
      <w:r>
        <w:t>Contact</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EF68DD" w:rsidRPr="00836BA9" w14:paraId="00EE7714" w14:textId="77777777" w:rsidTr="008175A7">
        <w:trPr>
          <w:cantSplit/>
        </w:trPr>
        <w:tc>
          <w:tcPr>
            <w:tcW w:w="1843" w:type="dxa"/>
            <w:shd w:val="clear" w:color="auto" w:fill="BFBFBF" w:themeFill="background1" w:themeFillShade="BF"/>
          </w:tcPr>
          <w:p w14:paraId="498DA8DE" w14:textId="77777777" w:rsidR="00EF68DD" w:rsidRPr="002D0E44" w:rsidRDefault="00EF68DD" w:rsidP="008175A7">
            <w:pPr>
              <w:pStyle w:val="Table-Header"/>
            </w:pPr>
            <w:r>
              <w:t>Organization</w:t>
            </w:r>
          </w:p>
        </w:tc>
        <w:tc>
          <w:tcPr>
            <w:tcW w:w="6662" w:type="dxa"/>
          </w:tcPr>
          <w:p w14:paraId="5A9428CF" w14:textId="77777777" w:rsidR="00EF68DD" w:rsidRPr="0066380E" w:rsidRDefault="00EF68DD" w:rsidP="008175A7">
            <w:pPr>
              <w:pStyle w:val="Table-Text"/>
            </w:pPr>
            <w:r>
              <w:t>Abu Dhabi Systems and Information Centre (ADSIC)</w:t>
            </w:r>
          </w:p>
        </w:tc>
      </w:tr>
      <w:tr w:rsidR="00EF68DD" w:rsidRPr="00836BA9" w14:paraId="5385FC3A" w14:textId="77777777" w:rsidTr="008175A7">
        <w:trPr>
          <w:cantSplit/>
        </w:trPr>
        <w:tc>
          <w:tcPr>
            <w:tcW w:w="1843" w:type="dxa"/>
            <w:shd w:val="clear" w:color="auto" w:fill="BFBFBF" w:themeFill="background1" w:themeFillShade="BF"/>
          </w:tcPr>
          <w:p w14:paraId="575AE0A1" w14:textId="77777777" w:rsidR="00EF68DD" w:rsidRPr="002D0E44" w:rsidRDefault="00EF68DD" w:rsidP="008175A7">
            <w:pPr>
              <w:pStyle w:val="Table-Header"/>
            </w:pPr>
            <w:r w:rsidRPr="002D0E44">
              <w:t>Address</w:t>
            </w:r>
          </w:p>
        </w:tc>
        <w:tc>
          <w:tcPr>
            <w:tcW w:w="6662" w:type="dxa"/>
          </w:tcPr>
          <w:p w14:paraId="54685A54" w14:textId="77777777" w:rsidR="00EF68DD" w:rsidRDefault="00EF68DD" w:rsidP="008175A7">
            <w:pPr>
              <w:pStyle w:val="Table-Text"/>
            </w:pPr>
            <w:r>
              <w:t>Al Karama Street</w:t>
            </w:r>
          </w:p>
          <w:p w14:paraId="425E25A7" w14:textId="77777777" w:rsidR="00EF68DD" w:rsidRDefault="00EF68DD" w:rsidP="008175A7">
            <w:pPr>
              <w:pStyle w:val="Table-Text"/>
            </w:pPr>
            <w:r>
              <w:t>International Tower</w:t>
            </w:r>
          </w:p>
          <w:p w14:paraId="30D7490B" w14:textId="77777777" w:rsidR="00EF68DD" w:rsidRDefault="00EF68DD" w:rsidP="008175A7">
            <w:pPr>
              <w:pStyle w:val="Table-Text"/>
            </w:pPr>
            <w:r>
              <w:t>6th &amp; 7th Floor</w:t>
            </w:r>
          </w:p>
          <w:p w14:paraId="4E19E883" w14:textId="77777777" w:rsidR="00EF68DD" w:rsidRDefault="00EF68DD" w:rsidP="008175A7">
            <w:pPr>
              <w:pStyle w:val="Table-Text"/>
            </w:pPr>
            <w:r>
              <w:t>P.O. Box 3133</w:t>
            </w:r>
          </w:p>
          <w:p w14:paraId="52F9C84C" w14:textId="77777777" w:rsidR="00EF68DD" w:rsidRPr="0066380E" w:rsidRDefault="00EF68DD" w:rsidP="008175A7">
            <w:pPr>
              <w:pStyle w:val="Table-Text"/>
            </w:pPr>
            <w:r>
              <w:t>Abu Dhabi</w:t>
            </w:r>
          </w:p>
        </w:tc>
      </w:tr>
      <w:tr w:rsidR="00EF68DD" w:rsidRPr="00836BA9" w14:paraId="7F74CC7C" w14:textId="77777777" w:rsidTr="008175A7">
        <w:trPr>
          <w:cantSplit/>
        </w:trPr>
        <w:tc>
          <w:tcPr>
            <w:tcW w:w="1843" w:type="dxa"/>
            <w:shd w:val="clear" w:color="auto" w:fill="BFBFBF" w:themeFill="background1" w:themeFillShade="BF"/>
          </w:tcPr>
          <w:p w14:paraId="562A1722" w14:textId="77777777" w:rsidR="00EF68DD" w:rsidRPr="002D0E44" w:rsidRDefault="00EF68DD" w:rsidP="008175A7">
            <w:pPr>
              <w:pStyle w:val="Table-Header"/>
            </w:pPr>
            <w:r>
              <w:t>Phone</w:t>
            </w:r>
          </w:p>
        </w:tc>
        <w:tc>
          <w:tcPr>
            <w:tcW w:w="6662" w:type="dxa"/>
          </w:tcPr>
          <w:p w14:paraId="27C659EE" w14:textId="77777777" w:rsidR="00EF68DD" w:rsidRPr="0066380E" w:rsidRDefault="00EF68DD" w:rsidP="008175A7">
            <w:pPr>
              <w:pStyle w:val="Table-Text"/>
            </w:pPr>
            <w:r w:rsidRPr="00757527">
              <w:t>+971 2 671</w:t>
            </w:r>
            <w:r>
              <w:t xml:space="preserve"> </w:t>
            </w:r>
            <w:r w:rsidRPr="00757527">
              <w:t>7000</w:t>
            </w:r>
          </w:p>
        </w:tc>
      </w:tr>
      <w:tr w:rsidR="00EF68DD" w:rsidRPr="00836BA9" w14:paraId="1FB9EF4E" w14:textId="77777777" w:rsidTr="008175A7">
        <w:trPr>
          <w:cantSplit/>
        </w:trPr>
        <w:tc>
          <w:tcPr>
            <w:tcW w:w="1843" w:type="dxa"/>
            <w:shd w:val="clear" w:color="auto" w:fill="BFBFBF" w:themeFill="background1" w:themeFillShade="BF"/>
          </w:tcPr>
          <w:p w14:paraId="3ED5A6C2" w14:textId="77777777" w:rsidR="00EF68DD" w:rsidRPr="002D0E44" w:rsidRDefault="00EF68DD" w:rsidP="008175A7">
            <w:pPr>
              <w:pStyle w:val="Table-Header"/>
            </w:pPr>
            <w:r w:rsidRPr="002D0E44">
              <w:t>Email</w:t>
            </w:r>
          </w:p>
        </w:tc>
        <w:tc>
          <w:tcPr>
            <w:tcW w:w="6662" w:type="dxa"/>
          </w:tcPr>
          <w:p w14:paraId="256B481B" w14:textId="77777777" w:rsidR="00EF68DD" w:rsidRPr="0066380E" w:rsidRDefault="00EF68DD" w:rsidP="008175A7">
            <w:pPr>
              <w:pStyle w:val="Table-Text"/>
            </w:pPr>
            <w:proofErr w:type="spellStart"/>
            <w:r>
              <w:t>tlds@adsic.abudhabi</w:t>
            </w:r>
            <w:proofErr w:type="spellEnd"/>
          </w:p>
        </w:tc>
      </w:tr>
    </w:tbl>
    <w:p w14:paraId="6A0913C2" w14:textId="77777777"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124D595188B4442B82CDB55AD28814BC"/>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14:paraId="7947E97E" w14:textId="77777777" w:rsidR="00050185" w:rsidRPr="00A03BA4" w:rsidRDefault="00F26051" w:rsidP="00050185">
          <w:pPr>
            <w:pStyle w:val="DocumentClassification"/>
          </w:pPr>
          <w:r>
            <w:t>Public</w:t>
          </w:r>
        </w:p>
      </w:sdtContent>
    </w:sdt>
    <w:p w14:paraId="56D575D1" w14:textId="77777777" w:rsidR="006534E6" w:rsidRDefault="006534E6" w:rsidP="008D1A8F">
      <w:pPr>
        <w:pStyle w:val="DocumentInformationHeading"/>
        <w:pageBreakBefore/>
      </w:pPr>
      <w:r w:rsidRPr="0006714A">
        <w:t>Contents</w:t>
      </w:r>
    </w:p>
    <w:p w14:paraId="4DF22E96" w14:textId="77777777" w:rsidR="00BF5142" w:rsidRDefault="00640452">
      <w:pPr>
        <w:pStyle w:val="TOC1"/>
        <w:rPr>
          <w:rFonts w:eastAsiaTheme="minorEastAsia"/>
          <w:b w:val="0"/>
          <w:noProof/>
          <w:sz w:val="22"/>
          <w:szCs w:val="22"/>
          <w:lang w:val="en-US"/>
        </w:rPr>
      </w:pPr>
      <w:r>
        <w:rPr>
          <w:b w:val="0"/>
        </w:rPr>
        <w:fldChar w:fldCharType="begin"/>
      </w:r>
      <w:r>
        <w:rPr>
          <w:b w:val="0"/>
        </w:rPr>
        <w:instrText xml:space="preserve"> TOC \o "1-2" \h \z \u </w:instrText>
      </w:r>
      <w:r>
        <w:rPr>
          <w:b w:val="0"/>
        </w:rPr>
        <w:fldChar w:fldCharType="separate"/>
      </w:r>
      <w:hyperlink w:anchor="_Toc496106339" w:history="1">
        <w:r w:rsidR="00BF5142" w:rsidRPr="00016FC4">
          <w:rPr>
            <w:rStyle w:val="Hyperlink"/>
            <w:noProof/>
          </w:rPr>
          <w:t>1</w:t>
        </w:r>
        <w:r w:rsidR="00BF5142">
          <w:rPr>
            <w:rFonts w:eastAsiaTheme="minorEastAsia"/>
            <w:b w:val="0"/>
            <w:noProof/>
            <w:sz w:val="22"/>
            <w:szCs w:val="22"/>
            <w:lang w:val="en-US"/>
          </w:rPr>
          <w:tab/>
        </w:r>
        <w:r w:rsidR="00BF5142" w:rsidRPr="00016FC4">
          <w:rPr>
            <w:rStyle w:val="Hyperlink"/>
            <w:noProof/>
          </w:rPr>
          <w:t>Definitions</w:t>
        </w:r>
        <w:r w:rsidR="00BF5142">
          <w:rPr>
            <w:noProof/>
            <w:webHidden/>
          </w:rPr>
          <w:tab/>
        </w:r>
        <w:r w:rsidR="00BF5142">
          <w:rPr>
            <w:noProof/>
            <w:webHidden/>
          </w:rPr>
          <w:fldChar w:fldCharType="begin"/>
        </w:r>
        <w:r w:rsidR="00BF5142">
          <w:rPr>
            <w:noProof/>
            <w:webHidden/>
          </w:rPr>
          <w:instrText xml:space="preserve"> PAGEREF _Toc496106339 \h </w:instrText>
        </w:r>
        <w:r w:rsidR="00BF5142">
          <w:rPr>
            <w:noProof/>
            <w:webHidden/>
          </w:rPr>
        </w:r>
        <w:r w:rsidR="00BF5142">
          <w:rPr>
            <w:noProof/>
            <w:webHidden/>
          </w:rPr>
          <w:fldChar w:fldCharType="separate"/>
        </w:r>
        <w:r w:rsidR="00BF5142">
          <w:rPr>
            <w:noProof/>
            <w:webHidden/>
          </w:rPr>
          <w:t>5</w:t>
        </w:r>
        <w:r w:rsidR="00BF5142">
          <w:rPr>
            <w:noProof/>
            <w:webHidden/>
          </w:rPr>
          <w:fldChar w:fldCharType="end"/>
        </w:r>
      </w:hyperlink>
    </w:p>
    <w:p w14:paraId="5EF20A2E" w14:textId="77777777" w:rsidR="00BF5142" w:rsidRDefault="00EF68DD">
      <w:pPr>
        <w:pStyle w:val="TOC1"/>
        <w:rPr>
          <w:rFonts w:eastAsiaTheme="minorEastAsia"/>
          <w:b w:val="0"/>
          <w:noProof/>
          <w:sz w:val="22"/>
          <w:szCs w:val="22"/>
          <w:lang w:val="en-US"/>
        </w:rPr>
      </w:pPr>
      <w:hyperlink w:anchor="_Toc496106340" w:history="1">
        <w:r w:rsidR="00BF5142" w:rsidRPr="00016FC4">
          <w:rPr>
            <w:rStyle w:val="Hyperlink"/>
            <w:noProof/>
          </w:rPr>
          <w:t>2</w:t>
        </w:r>
        <w:r w:rsidR="00BF5142">
          <w:rPr>
            <w:rFonts w:eastAsiaTheme="minorEastAsia"/>
            <w:b w:val="0"/>
            <w:noProof/>
            <w:sz w:val="22"/>
            <w:szCs w:val="22"/>
            <w:lang w:val="en-US"/>
          </w:rPr>
          <w:tab/>
        </w:r>
        <w:r w:rsidR="00BF5142" w:rsidRPr="00016FC4">
          <w:rPr>
            <w:rStyle w:val="Hyperlink"/>
            <w:noProof/>
          </w:rPr>
          <w:t>About this document</w:t>
        </w:r>
        <w:r w:rsidR="00BF5142">
          <w:rPr>
            <w:noProof/>
            <w:webHidden/>
          </w:rPr>
          <w:tab/>
        </w:r>
        <w:r w:rsidR="00BF5142">
          <w:rPr>
            <w:noProof/>
            <w:webHidden/>
          </w:rPr>
          <w:fldChar w:fldCharType="begin"/>
        </w:r>
        <w:r w:rsidR="00BF5142">
          <w:rPr>
            <w:noProof/>
            <w:webHidden/>
          </w:rPr>
          <w:instrText xml:space="preserve"> PAGEREF _Toc496106340 \h </w:instrText>
        </w:r>
        <w:r w:rsidR="00BF5142">
          <w:rPr>
            <w:noProof/>
            <w:webHidden/>
          </w:rPr>
        </w:r>
        <w:r w:rsidR="00BF5142">
          <w:rPr>
            <w:noProof/>
            <w:webHidden/>
          </w:rPr>
          <w:fldChar w:fldCharType="separate"/>
        </w:r>
        <w:r w:rsidR="00BF5142">
          <w:rPr>
            <w:noProof/>
            <w:webHidden/>
          </w:rPr>
          <w:t>7</w:t>
        </w:r>
        <w:r w:rsidR="00BF5142">
          <w:rPr>
            <w:noProof/>
            <w:webHidden/>
          </w:rPr>
          <w:fldChar w:fldCharType="end"/>
        </w:r>
      </w:hyperlink>
    </w:p>
    <w:p w14:paraId="067D70D0" w14:textId="77777777" w:rsidR="00BF5142" w:rsidRDefault="00EF68DD">
      <w:pPr>
        <w:pStyle w:val="TOC1"/>
        <w:rPr>
          <w:rFonts w:eastAsiaTheme="minorEastAsia"/>
          <w:b w:val="0"/>
          <w:noProof/>
          <w:sz w:val="22"/>
          <w:szCs w:val="22"/>
          <w:lang w:val="en-US"/>
        </w:rPr>
      </w:pPr>
      <w:hyperlink w:anchor="_Toc496106341" w:history="1">
        <w:r w:rsidR="00BF5142" w:rsidRPr="00016FC4">
          <w:rPr>
            <w:rStyle w:val="Hyperlink"/>
            <w:noProof/>
          </w:rPr>
          <w:t>3</w:t>
        </w:r>
        <w:r w:rsidR="00BF5142">
          <w:rPr>
            <w:rFonts w:eastAsiaTheme="minorEastAsia"/>
            <w:b w:val="0"/>
            <w:noProof/>
            <w:sz w:val="22"/>
            <w:szCs w:val="22"/>
            <w:lang w:val="en-US"/>
          </w:rPr>
          <w:tab/>
        </w:r>
        <w:r w:rsidR="00BF5142" w:rsidRPr="00016FC4">
          <w:rPr>
            <w:rStyle w:val="Hyperlink"/>
            <w:noProof/>
          </w:rPr>
          <w:t>Purpose</w:t>
        </w:r>
        <w:r w:rsidR="00BF5142">
          <w:rPr>
            <w:noProof/>
            <w:webHidden/>
          </w:rPr>
          <w:tab/>
        </w:r>
        <w:r w:rsidR="00BF5142">
          <w:rPr>
            <w:noProof/>
            <w:webHidden/>
          </w:rPr>
          <w:fldChar w:fldCharType="begin"/>
        </w:r>
        <w:r w:rsidR="00BF5142">
          <w:rPr>
            <w:noProof/>
            <w:webHidden/>
          </w:rPr>
          <w:instrText xml:space="preserve"> PAGEREF _Toc496106341 \h </w:instrText>
        </w:r>
        <w:r w:rsidR="00BF5142">
          <w:rPr>
            <w:noProof/>
            <w:webHidden/>
          </w:rPr>
        </w:r>
        <w:r w:rsidR="00BF5142">
          <w:rPr>
            <w:noProof/>
            <w:webHidden/>
          </w:rPr>
          <w:fldChar w:fldCharType="separate"/>
        </w:r>
        <w:r w:rsidR="00BF5142">
          <w:rPr>
            <w:noProof/>
            <w:webHidden/>
          </w:rPr>
          <w:t>8</w:t>
        </w:r>
        <w:r w:rsidR="00BF5142">
          <w:rPr>
            <w:noProof/>
            <w:webHidden/>
          </w:rPr>
          <w:fldChar w:fldCharType="end"/>
        </w:r>
      </w:hyperlink>
    </w:p>
    <w:p w14:paraId="155D96D5" w14:textId="77777777" w:rsidR="00BF5142" w:rsidRDefault="00EF68DD">
      <w:pPr>
        <w:pStyle w:val="TOC1"/>
        <w:rPr>
          <w:rFonts w:eastAsiaTheme="minorEastAsia"/>
          <w:b w:val="0"/>
          <w:noProof/>
          <w:sz w:val="22"/>
          <w:szCs w:val="22"/>
          <w:lang w:val="en-US"/>
        </w:rPr>
      </w:pPr>
      <w:hyperlink w:anchor="_Toc496106342" w:history="1">
        <w:r w:rsidR="00BF5142" w:rsidRPr="00016FC4">
          <w:rPr>
            <w:rStyle w:val="Hyperlink"/>
            <w:noProof/>
          </w:rPr>
          <w:t>4</w:t>
        </w:r>
        <w:r w:rsidR="00BF5142">
          <w:rPr>
            <w:rFonts w:eastAsiaTheme="minorEastAsia"/>
            <w:b w:val="0"/>
            <w:noProof/>
            <w:sz w:val="22"/>
            <w:szCs w:val="22"/>
            <w:lang w:val="en-US"/>
          </w:rPr>
          <w:tab/>
        </w:r>
        <w:r w:rsidR="00BF5142" w:rsidRPr="00016FC4">
          <w:rPr>
            <w:rStyle w:val="Hyperlink"/>
            <w:noProof/>
          </w:rPr>
          <w:t>Policy Statement</w:t>
        </w:r>
        <w:r w:rsidR="00BF5142">
          <w:rPr>
            <w:noProof/>
            <w:webHidden/>
          </w:rPr>
          <w:tab/>
        </w:r>
        <w:r w:rsidR="00BF5142">
          <w:rPr>
            <w:noProof/>
            <w:webHidden/>
          </w:rPr>
          <w:fldChar w:fldCharType="begin"/>
        </w:r>
        <w:r w:rsidR="00BF5142">
          <w:rPr>
            <w:noProof/>
            <w:webHidden/>
          </w:rPr>
          <w:instrText xml:space="preserve"> PAGEREF _Toc496106342 \h </w:instrText>
        </w:r>
        <w:r w:rsidR="00BF5142">
          <w:rPr>
            <w:noProof/>
            <w:webHidden/>
          </w:rPr>
        </w:r>
        <w:r w:rsidR="00BF5142">
          <w:rPr>
            <w:noProof/>
            <w:webHidden/>
          </w:rPr>
          <w:fldChar w:fldCharType="separate"/>
        </w:r>
        <w:r w:rsidR="00BF5142">
          <w:rPr>
            <w:noProof/>
            <w:webHidden/>
          </w:rPr>
          <w:t>9</w:t>
        </w:r>
        <w:r w:rsidR="00BF5142">
          <w:rPr>
            <w:noProof/>
            <w:webHidden/>
          </w:rPr>
          <w:fldChar w:fldCharType="end"/>
        </w:r>
      </w:hyperlink>
    </w:p>
    <w:p w14:paraId="427036DB" w14:textId="77777777" w:rsidR="00BF5142" w:rsidRDefault="00EF68DD">
      <w:pPr>
        <w:pStyle w:val="TOC2"/>
        <w:rPr>
          <w:rFonts w:eastAsiaTheme="minorEastAsia"/>
          <w:noProof/>
          <w:sz w:val="22"/>
          <w:szCs w:val="22"/>
          <w:lang w:val="en-US"/>
        </w:rPr>
      </w:pPr>
      <w:hyperlink w:anchor="_Toc496106343" w:history="1">
        <w:r w:rsidR="00BF5142" w:rsidRPr="00016FC4">
          <w:rPr>
            <w:rStyle w:val="Hyperlink"/>
            <w:noProof/>
          </w:rPr>
          <w:t>4.1</w:t>
        </w:r>
        <w:r w:rsidR="00BF5142">
          <w:rPr>
            <w:rFonts w:eastAsiaTheme="minorEastAsia"/>
            <w:noProof/>
            <w:sz w:val="22"/>
            <w:szCs w:val="22"/>
            <w:lang w:val="en-US"/>
          </w:rPr>
          <w:tab/>
        </w:r>
        <w:r w:rsidR="00BF5142" w:rsidRPr="00016FC4">
          <w:rPr>
            <w:rStyle w:val="Hyperlink"/>
            <w:noProof/>
          </w:rPr>
          <w:t>Eligibility</w:t>
        </w:r>
        <w:r w:rsidR="00BF5142">
          <w:rPr>
            <w:noProof/>
            <w:webHidden/>
          </w:rPr>
          <w:tab/>
        </w:r>
        <w:r w:rsidR="00BF5142">
          <w:rPr>
            <w:noProof/>
            <w:webHidden/>
          </w:rPr>
          <w:fldChar w:fldCharType="begin"/>
        </w:r>
        <w:r w:rsidR="00BF5142">
          <w:rPr>
            <w:noProof/>
            <w:webHidden/>
          </w:rPr>
          <w:instrText xml:space="preserve"> PAGEREF _Toc496106343 \h </w:instrText>
        </w:r>
        <w:r w:rsidR="00BF5142">
          <w:rPr>
            <w:noProof/>
            <w:webHidden/>
          </w:rPr>
        </w:r>
        <w:r w:rsidR="00BF5142">
          <w:rPr>
            <w:noProof/>
            <w:webHidden/>
          </w:rPr>
          <w:fldChar w:fldCharType="separate"/>
        </w:r>
        <w:r w:rsidR="00BF5142">
          <w:rPr>
            <w:noProof/>
            <w:webHidden/>
          </w:rPr>
          <w:t>9</w:t>
        </w:r>
        <w:r w:rsidR="00BF5142">
          <w:rPr>
            <w:noProof/>
            <w:webHidden/>
          </w:rPr>
          <w:fldChar w:fldCharType="end"/>
        </w:r>
      </w:hyperlink>
    </w:p>
    <w:p w14:paraId="65F5425A" w14:textId="77777777" w:rsidR="00BF5142" w:rsidRDefault="00EF68DD">
      <w:pPr>
        <w:pStyle w:val="TOC2"/>
        <w:rPr>
          <w:rFonts w:eastAsiaTheme="minorEastAsia"/>
          <w:noProof/>
          <w:sz w:val="22"/>
          <w:szCs w:val="22"/>
          <w:lang w:val="en-US"/>
        </w:rPr>
      </w:pPr>
      <w:hyperlink w:anchor="_Toc496106344" w:history="1">
        <w:r w:rsidR="00BF5142" w:rsidRPr="00016FC4">
          <w:rPr>
            <w:rStyle w:val="Hyperlink"/>
            <w:noProof/>
          </w:rPr>
          <w:t>4.2</w:t>
        </w:r>
        <w:r w:rsidR="00BF5142">
          <w:rPr>
            <w:rFonts w:eastAsiaTheme="minorEastAsia"/>
            <w:noProof/>
            <w:sz w:val="22"/>
            <w:szCs w:val="22"/>
            <w:lang w:val="en-US"/>
          </w:rPr>
          <w:tab/>
        </w:r>
        <w:r w:rsidR="00BF5142" w:rsidRPr="00016FC4">
          <w:rPr>
            <w:rStyle w:val="Hyperlink"/>
            <w:noProof/>
          </w:rPr>
          <w:t>Requirements for the Composition of a Domain Name</w:t>
        </w:r>
        <w:r w:rsidR="00BF5142">
          <w:rPr>
            <w:noProof/>
            <w:webHidden/>
          </w:rPr>
          <w:tab/>
        </w:r>
        <w:r w:rsidR="00BF5142">
          <w:rPr>
            <w:noProof/>
            <w:webHidden/>
          </w:rPr>
          <w:fldChar w:fldCharType="begin"/>
        </w:r>
        <w:r w:rsidR="00BF5142">
          <w:rPr>
            <w:noProof/>
            <w:webHidden/>
          </w:rPr>
          <w:instrText xml:space="preserve"> PAGEREF _Toc496106344 \h </w:instrText>
        </w:r>
        <w:r w:rsidR="00BF5142">
          <w:rPr>
            <w:noProof/>
            <w:webHidden/>
          </w:rPr>
        </w:r>
        <w:r w:rsidR="00BF5142">
          <w:rPr>
            <w:noProof/>
            <w:webHidden/>
          </w:rPr>
          <w:fldChar w:fldCharType="separate"/>
        </w:r>
        <w:r w:rsidR="00BF5142">
          <w:rPr>
            <w:noProof/>
            <w:webHidden/>
          </w:rPr>
          <w:t>12</w:t>
        </w:r>
        <w:r w:rsidR="00BF5142">
          <w:rPr>
            <w:noProof/>
            <w:webHidden/>
          </w:rPr>
          <w:fldChar w:fldCharType="end"/>
        </w:r>
      </w:hyperlink>
    </w:p>
    <w:p w14:paraId="0CFF6BE3" w14:textId="77777777" w:rsidR="00BF5142" w:rsidRDefault="00EF68DD">
      <w:pPr>
        <w:pStyle w:val="TOC2"/>
        <w:rPr>
          <w:rFonts w:eastAsiaTheme="minorEastAsia"/>
          <w:noProof/>
          <w:sz w:val="22"/>
          <w:szCs w:val="22"/>
          <w:lang w:val="en-US"/>
        </w:rPr>
      </w:pPr>
      <w:hyperlink w:anchor="_Toc496106345" w:history="1">
        <w:r w:rsidR="00BF5142" w:rsidRPr="00016FC4">
          <w:rPr>
            <w:rStyle w:val="Hyperlink"/>
            <w:noProof/>
          </w:rPr>
          <w:t>4.3</w:t>
        </w:r>
        <w:r w:rsidR="00BF5142">
          <w:rPr>
            <w:rFonts w:eastAsiaTheme="minorEastAsia"/>
            <w:noProof/>
            <w:sz w:val="22"/>
            <w:szCs w:val="22"/>
            <w:lang w:val="en-US"/>
          </w:rPr>
          <w:tab/>
        </w:r>
        <w:r w:rsidR="00BF5142" w:rsidRPr="00016FC4">
          <w:rPr>
            <w:rStyle w:val="Hyperlink"/>
            <w:noProof/>
          </w:rPr>
          <w:t>Reserved and Restricted Domain Names</w:t>
        </w:r>
        <w:r w:rsidR="00BF5142">
          <w:rPr>
            <w:noProof/>
            <w:webHidden/>
          </w:rPr>
          <w:tab/>
        </w:r>
        <w:r w:rsidR="00BF5142">
          <w:rPr>
            <w:noProof/>
            <w:webHidden/>
          </w:rPr>
          <w:fldChar w:fldCharType="begin"/>
        </w:r>
        <w:r w:rsidR="00BF5142">
          <w:rPr>
            <w:noProof/>
            <w:webHidden/>
          </w:rPr>
          <w:instrText xml:space="preserve"> PAGEREF _Toc496106345 \h </w:instrText>
        </w:r>
        <w:r w:rsidR="00BF5142">
          <w:rPr>
            <w:noProof/>
            <w:webHidden/>
          </w:rPr>
        </w:r>
        <w:r w:rsidR="00BF5142">
          <w:rPr>
            <w:noProof/>
            <w:webHidden/>
          </w:rPr>
          <w:fldChar w:fldCharType="separate"/>
        </w:r>
        <w:r w:rsidR="00BF5142">
          <w:rPr>
            <w:noProof/>
            <w:webHidden/>
          </w:rPr>
          <w:t>12</w:t>
        </w:r>
        <w:r w:rsidR="00BF5142">
          <w:rPr>
            <w:noProof/>
            <w:webHidden/>
          </w:rPr>
          <w:fldChar w:fldCharType="end"/>
        </w:r>
      </w:hyperlink>
    </w:p>
    <w:p w14:paraId="3DDA9A3D" w14:textId="77777777" w:rsidR="00BF5142" w:rsidRDefault="00EF68DD">
      <w:pPr>
        <w:pStyle w:val="TOC2"/>
        <w:rPr>
          <w:rFonts w:eastAsiaTheme="minorEastAsia"/>
          <w:noProof/>
          <w:sz w:val="22"/>
          <w:szCs w:val="22"/>
          <w:lang w:val="en-US"/>
        </w:rPr>
      </w:pPr>
      <w:hyperlink w:anchor="_Toc496106346" w:history="1">
        <w:r w:rsidR="00BF5142" w:rsidRPr="00016FC4">
          <w:rPr>
            <w:rStyle w:val="Hyperlink"/>
            <w:noProof/>
          </w:rPr>
          <w:t>4.4</w:t>
        </w:r>
        <w:r w:rsidR="00BF5142">
          <w:rPr>
            <w:rFonts w:eastAsiaTheme="minorEastAsia"/>
            <w:noProof/>
            <w:sz w:val="22"/>
            <w:szCs w:val="22"/>
            <w:lang w:val="en-US"/>
          </w:rPr>
          <w:tab/>
        </w:r>
        <w:r w:rsidR="00BF5142" w:rsidRPr="00016FC4">
          <w:rPr>
            <w:rStyle w:val="Hyperlink"/>
            <w:noProof/>
          </w:rPr>
          <w:t>Domain Name Pricing</w:t>
        </w:r>
        <w:r w:rsidR="00BF5142">
          <w:rPr>
            <w:noProof/>
            <w:webHidden/>
          </w:rPr>
          <w:tab/>
        </w:r>
        <w:r w:rsidR="00BF5142">
          <w:rPr>
            <w:noProof/>
            <w:webHidden/>
          </w:rPr>
          <w:fldChar w:fldCharType="begin"/>
        </w:r>
        <w:r w:rsidR="00BF5142">
          <w:rPr>
            <w:noProof/>
            <w:webHidden/>
          </w:rPr>
          <w:instrText xml:space="preserve"> PAGEREF _Toc496106346 \h </w:instrText>
        </w:r>
        <w:r w:rsidR="00BF5142">
          <w:rPr>
            <w:noProof/>
            <w:webHidden/>
          </w:rPr>
        </w:r>
        <w:r w:rsidR="00BF5142">
          <w:rPr>
            <w:noProof/>
            <w:webHidden/>
          </w:rPr>
          <w:fldChar w:fldCharType="separate"/>
        </w:r>
        <w:r w:rsidR="00BF5142">
          <w:rPr>
            <w:noProof/>
            <w:webHidden/>
          </w:rPr>
          <w:t>15</w:t>
        </w:r>
        <w:r w:rsidR="00BF5142">
          <w:rPr>
            <w:noProof/>
            <w:webHidden/>
          </w:rPr>
          <w:fldChar w:fldCharType="end"/>
        </w:r>
      </w:hyperlink>
    </w:p>
    <w:p w14:paraId="065BE789" w14:textId="77777777" w:rsidR="00BF5142" w:rsidRDefault="00EF68DD">
      <w:pPr>
        <w:pStyle w:val="TOC2"/>
        <w:rPr>
          <w:rFonts w:eastAsiaTheme="minorEastAsia"/>
          <w:noProof/>
          <w:sz w:val="22"/>
          <w:szCs w:val="22"/>
          <w:lang w:val="en-US"/>
        </w:rPr>
      </w:pPr>
      <w:hyperlink w:anchor="_Toc496106347" w:history="1">
        <w:r w:rsidR="00BF5142" w:rsidRPr="00016FC4">
          <w:rPr>
            <w:rStyle w:val="Hyperlink"/>
            <w:noProof/>
          </w:rPr>
          <w:t>4.5</w:t>
        </w:r>
        <w:r w:rsidR="00BF5142">
          <w:rPr>
            <w:rFonts w:eastAsiaTheme="minorEastAsia"/>
            <w:noProof/>
            <w:sz w:val="22"/>
            <w:szCs w:val="22"/>
            <w:lang w:val="en-US"/>
          </w:rPr>
          <w:tab/>
        </w:r>
        <w:r w:rsidR="00BF5142" w:rsidRPr="00016FC4">
          <w:rPr>
            <w:rStyle w:val="Hyperlink"/>
            <w:noProof/>
          </w:rPr>
          <w:t>The WHOIS Service</w:t>
        </w:r>
        <w:r w:rsidR="00BF5142">
          <w:rPr>
            <w:noProof/>
            <w:webHidden/>
          </w:rPr>
          <w:tab/>
        </w:r>
        <w:r w:rsidR="00BF5142">
          <w:rPr>
            <w:noProof/>
            <w:webHidden/>
          </w:rPr>
          <w:fldChar w:fldCharType="begin"/>
        </w:r>
        <w:r w:rsidR="00BF5142">
          <w:rPr>
            <w:noProof/>
            <w:webHidden/>
          </w:rPr>
          <w:instrText xml:space="preserve"> PAGEREF _Toc496106347 \h </w:instrText>
        </w:r>
        <w:r w:rsidR="00BF5142">
          <w:rPr>
            <w:noProof/>
            <w:webHidden/>
          </w:rPr>
        </w:r>
        <w:r w:rsidR="00BF5142">
          <w:rPr>
            <w:noProof/>
            <w:webHidden/>
          </w:rPr>
          <w:fldChar w:fldCharType="separate"/>
        </w:r>
        <w:r w:rsidR="00BF5142">
          <w:rPr>
            <w:noProof/>
            <w:webHidden/>
          </w:rPr>
          <w:t>16</w:t>
        </w:r>
        <w:r w:rsidR="00BF5142">
          <w:rPr>
            <w:noProof/>
            <w:webHidden/>
          </w:rPr>
          <w:fldChar w:fldCharType="end"/>
        </w:r>
      </w:hyperlink>
    </w:p>
    <w:p w14:paraId="0ECE304A" w14:textId="77777777" w:rsidR="00BF5142" w:rsidRDefault="00EF68DD">
      <w:pPr>
        <w:pStyle w:val="TOC2"/>
        <w:rPr>
          <w:rFonts w:eastAsiaTheme="minorEastAsia"/>
          <w:noProof/>
          <w:sz w:val="22"/>
          <w:szCs w:val="22"/>
          <w:lang w:val="en-US"/>
        </w:rPr>
      </w:pPr>
      <w:hyperlink w:anchor="_Toc496106348" w:history="1">
        <w:r w:rsidR="00BF5142" w:rsidRPr="00016FC4">
          <w:rPr>
            <w:rStyle w:val="Hyperlink"/>
            <w:noProof/>
          </w:rPr>
          <w:t>4.6</w:t>
        </w:r>
        <w:r w:rsidR="00BF5142">
          <w:rPr>
            <w:rFonts w:eastAsiaTheme="minorEastAsia"/>
            <w:noProof/>
            <w:sz w:val="22"/>
            <w:szCs w:val="22"/>
            <w:lang w:val="en-US"/>
          </w:rPr>
          <w:tab/>
        </w:r>
        <w:r w:rsidR="00BF5142" w:rsidRPr="00016FC4">
          <w:rPr>
            <w:rStyle w:val="Hyperlink"/>
            <w:noProof/>
          </w:rPr>
          <w:t>Zone File Access</w:t>
        </w:r>
        <w:r w:rsidR="00BF5142">
          <w:rPr>
            <w:noProof/>
            <w:webHidden/>
          </w:rPr>
          <w:tab/>
        </w:r>
        <w:r w:rsidR="00BF5142">
          <w:rPr>
            <w:noProof/>
            <w:webHidden/>
          </w:rPr>
          <w:fldChar w:fldCharType="begin"/>
        </w:r>
        <w:r w:rsidR="00BF5142">
          <w:rPr>
            <w:noProof/>
            <w:webHidden/>
          </w:rPr>
          <w:instrText xml:space="preserve"> PAGEREF _Toc496106348 \h </w:instrText>
        </w:r>
        <w:r w:rsidR="00BF5142">
          <w:rPr>
            <w:noProof/>
            <w:webHidden/>
          </w:rPr>
        </w:r>
        <w:r w:rsidR="00BF5142">
          <w:rPr>
            <w:noProof/>
            <w:webHidden/>
          </w:rPr>
          <w:fldChar w:fldCharType="separate"/>
        </w:r>
        <w:r w:rsidR="00BF5142">
          <w:rPr>
            <w:noProof/>
            <w:webHidden/>
          </w:rPr>
          <w:t>18</w:t>
        </w:r>
        <w:r w:rsidR="00BF5142">
          <w:rPr>
            <w:noProof/>
            <w:webHidden/>
          </w:rPr>
          <w:fldChar w:fldCharType="end"/>
        </w:r>
      </w:hyperlink>
    </w:p>
    <w:p w14:paraId="171F3F3B" w14:textId="77777777" w:rsidR="00BF5142" w:rsidRDefault="00EF68DD">
      <w:pPr>
        <w:pStyle w:val="TOC1"/>
        <w:rPr>
          <w:rFonts w:eastAsiaTheme="minorEastAsia"/>
          <w:b w:val="0"/>
          <w:noProof/>
          <w:sz w:val="22"/>
          <w:szCs w:val="22"/>
          <w:lang w:val="en-US"/>
        </w:rPr>
      </w:pPr>
      <w:hyperlink w:anchor="_Toc496106349" w:history="1">
        <w:r w:rsidR="00BF5142" w:rsidRPr="00016FC4">
          <w:rPr>
            <w:rStyle w:val="Hyperlink"/>
            <w:noProof/>
          </w:rPr>
          <w:t>5</w:t>
        </w:r>
        <w:r w:rsidR="00BF5142">
          <w:rPr>
            <w:rFonts w:eastAsiaTheme="minorEastAsia"/>
            <w:b w:val="0"/>
            <w:noProof/>
            <w:sz w:val="22"/>
            <w:szCs w:val="22"/>
            <w:lang w:val="en-US"/>
          </w:rPr>
          <w:tab/>
        </w:r>
        <w:r w:rsidR="00BF5142" w:rsidRPr="00016FC4">
          <w:rPr>
            <w:rStyle w:val="Hyperlink"/>
            <w:noProof/>
          </w:rPr>
          <w:t>Definition and Review</w:t>
        </w:r>
        <w:r w:rsidR="00BF5142">
          <w:rPr>
            <w:noProof/>
            <w:webHidden/>
          </w:rPr>
          <w:tab/>
        </w:r>
        <w:r w:rsidR="00BF5142">
          <w:rPr>
            <w:noProof/>
            <w:webHidden/>
          </w:rPr>
          <w:fldChar w:fldCharType="begin"/>
        </w:r>
        <w:r w:rsidR="00BF5142">
          <w:rPr>
            <w:noProof/>
            <w:webHidden/>
          </w:rPr>
          <w:instrText xml:space="preserve"> PAGEREF _Toc496106349 \h </w:instrText>
        </w:r>
        <w:r w:rsidR="00BF5142">
          <w:rPr>
            <w:noProof/>
            <w:webHidden/>
          </w:rPr>
        </w:r>
        <w:r w:rsidR="00BF5142">
          <w:rPr>
            <w:noProof/>
            <w:webHidden/>
          </w:rPr>
          <w:fldChar w:fldCharType="separate"/>
        </w:r>
        <w:r w:rsidR="00BF5142">
          <w:rPr>
            <w:noProof/>
            <w:webHidden/>
          </w:rPr>
          <w:t>20</w:t>
        </w:r>
        <w:r w:rsidR="00BF5142">
          <w:rPr>
            <w:noProof/>
            <w:webHidden/>
          </w:rPr>
          <w:fldChar w:fldCharType="end"/>
        </w:r>
      </w:hyperlink>
    </w:p>
    <w:p w14:paraId="24C984B1" w14:textId="77777777" w:rsidR="00BF5142" w:rsidRDefault="00EF68DD">
      <w:pPr>
        <w:pStyle w:val="TOC1"/>
        <w:rPr>
          <w:rFonts w:eastAsiaTheme="minorEastAsia"/>
          <w:b w:val="0"/>
          <w:noProof/>
          <w:sz w:val="22"/>
          <w:szCs w:val="22"/>
          <w:lang w:val="en-US"/>
        </w:rPr>
      </w:pPr>
      <w:hyperlink w:anchor="_Toc496106350" w:history="1">
        <w:r w:rsidR="00BF5142" w:rsidRPr="00016FC4">
          <w:rPr>
            <w:rStyle w:val="Hyperlink"/>
            <w:noProof/>
          </w:rPr>
          <w:t>Appendix A</w:t>
        </w:r>
        <w:r w:rsidR="00BF5142">
          <w:rPr>
            <w:noProof/>
            <w:webHidden/>
          </w:rPr>
          <w:tab/>
        </w:r>
        <w:r w:rsidR="00BF5142">
          <w:rPr>
            <w:noProof/>
            <w:webHidden/>
          </w:rPr>
          <w:fldChar w:fldCharType="begin"/>
        </w:r>
        <w:r w:rsidR="00BF5142">
          <w:rPr>
            <w:noProof/>
            <w:webHidden/>
          </w:rPr>
          <w:instrText xml:space="preserve"> PAGEREF _Toc496106350 \h </w:instrText>
        </w:r>
        <w:r w:rsidR="00BF5142">
          <w:rPr>
            <w:noProof/>
            <w:webHidden/>
          </w:rPr>
        </w:r>
        <w:r w:rsidR="00BF5142">
          <w:rPr>
            <w:noProof/>
            <w:webHidden/>
          </w:rPr>
          <w:fldChar w:fldCharType="separate"/>
        </w:r>
        <w:r w:rsidR="00BF5142">
          <w:rPr>
            <w:noProof/>
            <w:webHidden/>
          </w:rPr>
          <w:t>21</w:t>
        </w:r>
        <w:r w:rsidR="00BF5142">
          <w:rPr>
            <w:noProof/>
            <w:webHidden/>
          </w:rPr>
          <w:fldChar w:fldCharType="end"/>
        </w:r>
      </w:hyperlink>
    </w:p>
    <w:p w14:paraId="61F42E00" w14:textId="77777777" w:rsidR="00BF5142" w:rsidRDefault="00EF68DD">
      <w:pPr>
        <w:pStyle w:val="TOC1"/>
        <w:rPr>
          <w:rFonts w:eastAsiaTheme="minorEastAsia"/>
          <w:b w:val="0"/>
          <w:noProof/>
          <w:sz w:val="22"/>
          <w:szCs w:val="22"/>
          <w:lang w:val="en-US"/>
        </w:rPr>
      </w:pPr>
      <w:hyperlink w:anchor="_Toc496106351" w:history="1">
        <w:r w:rsidR="00BF5142" w:rsidRPr="00016FC4">
          <w:rPr>
            <w:rStyle w:val="Hyperlink"/>
            <w:noProof/>
          </w:rPr>
          <w:t>Appendix B</w:t>
        </w:r>
        <w:r w:rsidR="00BF5142">
          <w:rPr>
            <w:noProof/>
            <w:webHidden/>
          </w:rPr>
          <w:tab/>
        </w:r>
        <w:r w:rsidR="00BF5142">
          <w:rPr>
            <w:noProof/>
            <w:webHidden/>
          </w:rPr>
          <w:fldChar w:fldCharType="begin"/>
        </w:r>
        <w:r w:rsidR="00BF5142">
          <w:rPr>
            <w:noProof/>
            <w:webHidden/>
          </w:rPr>
          <w:instrText xml:space="preserve"> PAGEREF _Toc496106351 \h </w:instrText>
        </w:r>
        <w:r w:rsidR="00BF5142">
          <w:rPr>
            <w:noProof/>
            <w:webHidden/>
          </w:rPr>
        </w:r>
        <w:r w:rsidR="00BF5142">
          <w:rPr>
            <w:noProof/>
            <w:webHidden/>
          </w:rPr>
          <w:fldChar w:fldCharType="separate"/>
        </w:r>
        <w:r w:rsidR="00BF5142">
          <w:rPr>
            <w:noProof/>
            <w:webHidden/>
          </w:rPr>
          <w:t>25</w:t>
        </w:r>
        <w:r w:rsidR="00BF5142">
          <w:rPr>
            <w:noProof/>
            <w:webHidden/>
          </w:rPr>
          <w:fldChar w:fldCharType="end"/>
        </w:r>
      </w:hyperlink>
    </w:p>
    <w:p w14:paraId="16EBB5F0" w14:textId="77777777" w:rsidR="002355C9" w:rsidRPr="000A5296" w:rsidRDefault="00640452" w:rsidP="00060651">
      <w:r>
        <w:rPr>
          <w:b/>
        </w:rPr>
        <w:fldChar w:fldCharType="end"/>
      </w:r>
    </w:p>
    <w:p w14:paraId="6BAF7062" w14:textId="77777777"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14:paraId="44774248" w14:textId="77777777" w:rsidR="006F3BD5" w:rsidRPr="006F3BD5" w:rsidRDefault="006F3BD5" w:rsidP="006F3BD5">
      <w:pPr>
        <w:pStyle w:val="Heading1"/>
      </w:pPr>
      <w:bookmarkStart w:id="0" w:name="_Toc390780600"/>
      <w:bookmarkStart w:id="1" w:name="_Toc397358586"/>
      <w:bookmarkStart w:id="2" w:name="_Toc403390092"/>
      <w:bookmarkStart w:id="3" w:name="_Toc414633899"/>
      <w:bookmarkStart w:id="4" w:name="_Toc424053683"/>
      <w:bookmarkStart w:id="5" w:name="_Toc424140193"/>
      <w:bookmarkStart w:id="6" w:name="_Toc424143603"/>
      <w:bookmarkStart w:id="7" w:name="_Toc496106339"/>
      <w:r w:rsidRPr="006F3BD5">
        <w:t>Definitions</w:t>
      </w:r>
      <w:bookmarkEnd w:id="0"/>
      <w:bookmarkEnd w:id="1"/>
      <w:bookmarkEnd w:id="2"/>
      <w:bookmarkEnd w:id="3"/>
      <w:bookmarkEnd w:id="4"/>
      <w:bookmarkEnd w:id="5"/>
      <w:bookmarkEnd w:id="6"/>
      <w:bookmarkEnd w:id="7"/>
    </w:p>
    <w:p w14:paraId="2E36A68A" w14:textId="77777777" w:rsidR="006F3BD5" w:rsidRDefault="006F3BD5" w:rsidP="006F3BD5">
      <w:r>
        <w:t>In this policy:</w:t>
      </w:r>
    </w:p>
    <w:p w14:paraId="019FC292" w14:textId="77777777" w:rsidR="00E97879" w:rsidRDefault="00E97879" w:rsidP="006F3BD5">
      <w:r w:rsidRPr="00001035">
        <w:rPr>
          <w:b/>
        </w:rPr>
        <w:t>Allocation</w:t>
      </w:r>
      <w:r w:rsidRPr="00001035">
        <w:t xml:space="preserve"> means the method by which a domain name is created and assigned to an Applicant; </w:t>
      </w:r>
      <w:r w:rsidRPr="00001035">
        <w:rPr>
          <w:b/>
        </w:rPr>
        <w:t>Allocated</w:t>
      </w:r>
      <w:r w:rsidRPr="00001035">
        <w:t xml:space="preserve"> shall have a corresponding meaning.</w:t>
      </w:r>
    </w:p>
    <w:p w14:paraId="68F8049F" w14:textId="77777777" w:rsidR="00E97879" w:rsidRPr="00001035" w:rsidRDefault="00E97879" w:rsidP="006F3BD5">
      <w:r w:rsidRPr="00001035">
        <w:rPr>
          <w:b/>
        </w:rPr>
        <w:t>Applicant</w:t>
      </w:r>
      <w:r w:rsidRPr="00001035">
        <w:t xml:space="preserve"> means a natural </w:t>
      </w:r>
      <w:r>
        <w:t xml:space="preserve">or legal </w:t>
      </w:r>
      <w:r w:rsidRPr="00001035">
        <w:t>person, company or organisation in whose name an Application is submitted.</w:t>
      </w:r>
    </w:p>
    <w:p w14:paraId="0DD640B3" w14:textId="77777777" w:rsidR="00E97879" w:rsidRDefault="00E97879" w:rsidP="006F3BD5">
      <w:r w:rsidRPr="00FB5917">
        <w:rPr>
          <w:b/>
        </w:rPr>
        <w:t>Application</w:t>
      </w:r>
      <w:r>
        <w:t xml:space="preserve"> means the complete and technically correct request for a domain name, which complies with </w:t>
      </w:r>
      <w:r w:rsidRPr="006F1B7F">
        <w:t>the Published Policies</w:t>
      </w:r>
      <w:r>
        <w:t>.</w:t>
      </w:r>
    </w:p>
    <w:p w14:paraId="6F7CD869" w14:textId="77777777" w:rsidR="00E97879" w:rsidRPr="00D9621E" w:rsidRDefault="00E97879" w:rsidP="00E97879">
      <w:r w:rsidRPr="00D9621E">
        <w:rPr>
          <w:b/>
        </w:rPr>
        <w:t xml:space="preserve">ASCII </w:t>
      </w:r>
      <w:r w:rsidRPr="00D9621E">
        <w:t>means the American Standard Code for Information Interchange. ASCII is an encoding scheme based on the ordering of the English alphabet. ASCII is set of common numerical Code Points for computers and other devices that work with text.</w:t>
      </w:r>
    </w:p>
    <w:p w14:paraId="238715A1" w14:textId="77777777" w:rsidR="006F3BD5" w:rsidRPr="00387A4B" w:rsidRDefault="006F3BD5" w:rsidP="006F3BD5">
      <w:r w:rsidRPr="00387A4B">
        <w:rPr>
          <w:b/>
        </w:rPr>
        <w:t>Claims Notice</w:t>
      </w:r>
      <w:r w:rsidRPr="00387A4B">
        <w:t xml:space="preserve"> means a notice provided to an Applicant indicating that the applied for Label is a Trademark Match to a Trademark Record in the Trademark Clearinghouse.</w:t>
      </w:r>
    </w:p>
    <w:p w14:paraId="1055811B" w14:textId="77777777" w:rsidR="006F3BD5" w:rsidRPr="00387A4B" w:rsidRDefault="006F3BD5" w:rsidP="006F3BD5">
      <w:r w:rsidRPr="00387A4B">
        <w:rPr>
          <w:b/>
        </w:rPr>
        <w:t>Claims Services</w:t>
      </w:r>
      <w:r w:rsidRPr="00387A4B">
        <w:t xml:space="preserve"> means the services that collectively provide:</w:t>
      </w:r>
    </w:p>
    <w:p w14:paraId="3B46A474" w14:textId="77777777" w:rsidR="006F3BD5" w:rsidRPr="00387A4B" w:rsidRDefault="006F3BD5" w:rsidP="006F3BD5">
      <w:pPr>
        <w:pStyle w:val="BulletedList"/>
      </w:pPr>
      <w:r w:rsidRPr="00387A4B">
        <w:t>applicants with a Claims Notice; and</w:t>
      </w:r>
    </w:p>
    <w:p w14:paraId="201FC019" w14:textId="77777777" w:rsidR="006F3BD5" w:rsidRPr="00387A4B" w:rsidRDefault="006F3BD5" w:rsidP="006F3BD5">
      <w:pPr>
        <w:pStyle w:val="BulletedList"/>
      </w:pPr>
      <w:r w:rsidRPr="00387A4B">
        <w:t>Trademark Holders, with a corresponding Trademark Record, with notice that a Label that is a Trademark Match to the Trademark Record is Allocated.</w:t>
      </w:r>
    </w:p>
    <w:p w14:paraId="7D193D45" w14:textId="77777777" w:rsidR="006F3BD5" w:rsidRDefault="006F3BD5" w:rsidP="006F3BD5">
      <w:r w:rsidRPr="0076400D">
        <w:rPr>
          <w:b/>
        </w:rPr>
        <w:t>Customer Registration Agreement</w:t>
      </w:r>
      <w:r w:rsidRPr="0076400D">
        <w:t xml:space="preserve"> means an agreement between a </w:t>
      </w:r>
      <w:r>
        <w:t>R</w:t>
      </w:r>
      <w:r w:rsidRPr="0076400D">
        <w:t>egistrar and a customer.</w:t>
      </w:r>
    </w:p>
    <w:p w14:paraId="4C507721" w14:textId="77777777" w:rsidR="00531DCB" w:rsidRDefault="00531DCB" w:rsidP="00531DCB">
      <w:r w:rsidRPr="00531DCB">
        <w:rPr>
          <w:b/>
        </w:rPr>
        <w:t>DNS</w:t>
      </w:r>
      <w:r>
        <w:t xml:space="preserve"> means the Domain Name System which is a hierarchical distributed naming system for computers, services, or any resource connected to the Internet or a private network.</w:t>
      </w:r>
    </w:p>
    <w:p w14:paraId="45F6F897" w14:textId="77777777" w:rsidR="006F3BD5" w:rsidRDefault="006F3BD5" w:rsidP="006F3BD5">
      <w:r w:rsidRPr="00046D8E">
        <w:rPr>
          <w:b/>
        </w:rPr>
        <w:t>ICANN</w:t>
      </w:r>
      <w:r w:rsidRPr="00241AF6">
        <w:t xml:space="preserve"> means the Internet Corporation for Assigned Names and Numbers, its successors and assigns.</w:t>
      </w:r>
    </w:p>
    <w:p w14:paraId="2EAB9D43" w14:textId="77777777" w:rsidR="006F3BD5" w:rsidRDefault="006F3BD5" w:rsidP="006F3BD5">
      <w:r w:rsidRPr="0043220F">
        <w:rPr>
          <w:b/>
        </w:rPr>
        <w:t>Label</w:t>
      </w:r>
      <w:r w:rsidRPr="00922F89">
        <w:t xml:space="preserve"> means a string of characters used to form part of a domain name.</w:t>
      </w:r>
    </w:p>
    <w:p w14:paraId="08BCD61B" w14:textId="77777777" w:rsidR="00531DCB" w:rsidRPr="00531DCB" w:rsidRDefault="00531DCB" w:rsidP="006F3BD5">
      <w:r w:rsidRPr="00531DCB">
        <w:rPr>
          <w:b/>
        </w:rPr>
        <w:t>MX Record</w:t>
      </w:r>
      <w:r>
        <w:t xml:space="preserve"> means mail exchanger record, </w:t>
      </w:r>
      <w:r w:rsidRPr="00531DCB">
        <w:t>a type of resource record in the DNS that specifies a mail server responsible for accepting email messages on behalf of a recipient's domain</w:t>
      </w:r>
      <w:r>
        <w:t xml:space="preserve"> name</w:t>
      </w:r>
      <w:r w:rsidRPr="00531DCB">
        <w:t>, and a preference value used to prioritize mail delivery if multiple mail servers are available.</w:t>
      </w:r>
    </w:p>
    <w:p w14:paraId="4F6E7737" w14:textId="77777777" w:rsidR="006F3BD5" w:rsidRPr="00025D71" w:rsidRDefault="006F3BD5" w:rsidP="006F3BD5">
      <w:r w:rsidRPr="00FB5917">
        <w:rPr>
          <w:b/>
        </w:rPr>
        <w:t xml:space="preserve">Premium Domain Name </w:t>
      </w:r>
      <w:r w:rsidRPr="00FB5917">
        <w:t>means any domain name so designated by us.</w:t>
      </w:r>
    </w:p>
    <w:p w14:paraId="5BE055AA" w14:textId="77777777" w:rsidR="006F3BD5" w:rsidRPr="0076400D" w:rsidRDefault="006F3BD5" w:rsidP="006F3BD5">
      <w:r w:rsidRPr="0076400D">
        <w:rPr>
          <w:b/>
        </w:rPr>
        <w:t>Published Policies</w:t>
      </w:r>
      <w:r w:rsidRPr="0076400D">
        <w:t xml:space="preserve"> collectively means:</w:t>
      </w:r>
    </w:p>
    <w:p w14:paraId="48434F0C" w14:textId="77777777" w:rsidR="006F3BD5" w:rsidRPr="00545D1C" w:rsidRDefault="006F3BD5" w:rsidP="006F3BD5">
      <w:pPr>
        <w:pStyle w:val="BulletedList"/>
      </w:pPr>
      <w:r w:rsidRPr="0076400D">
        <w:t>t</w:t>
      </w:r>
      <w:r w:rsidRPr="00545D1C">
        <w:t>hose specifications and policies established and published from time to time by us or any of our designated representatives; and</w:t>
      </w:r>
    </w:p>
    <w:p w14:paraId="593C559A" w14:textId="77777777" w:rsidR="006F3BD5" w:rsidRPr="0076400D" w:rsidRDefault="006F3BD5" w:rsidP="006F3BD5">
      <w:pPr>
        <w:pStyle w:val="BulletedList"/>
      </w:pPr>
      <w:proofErr w:type="gramStart"/>
      <w:r w:rsidRPr="00545D1C">
        <w:t>any</w:t>
      </w:r>
      <w:proofErr w:type="gramEnd"/>
      <w:r w:rsidRPr="00545D1C">
        <w:t xml:space="preserve"> ICAN</w:t>
      </w:r>
      <w:r w:rsidRPr="0076400D">
        <w:t>N Temporary Specifications or Policies and Consensus Policies or any Rights Protection Mechanisms and associated rules, policies, requirements and procedures (as defined in our agreement with ICANN).</w:t>
      </w:r>
    </w:p>
    <w:p w14:paraId="7AACD167" w14:textId="77777777" w:rsidR="006F3BD5" w:rsidRDefault="006F3BD5" w:rsidP="006F3BD5">
      <w:r w:rsidRPr="003733C6">
        <w:rPr>
          <w:b/>
        </w:rPr>
        <w:t>Registrant</w:t>
      </w:r>
      <w:r>
        <w:t xml:space="preserve"> means a natural </w:t>
      </w:r>
      <w:r w:rsidRPr="00D61C85">
        <w:t xml:space="preserve">or legal </w:t>
      </w:r>
      <w:r>
        <w:t>person, company or organisation in whose name a domain name is Allocated in the TLD.</w:t>
      </w:r>
    </w:p>
    <w:p w14:paraId="52EA622A" w14:textId="77777777" w:rsidR="006F3BD5" w:rsidRDefault="006F3BD5" w:rsidP="006F3BD5">
      <w:r w:rsidRPr="006B7CEB">
        <w:rPr>
          <w:b/>
        </w:rPr>
        <w:t>Registrar</w:t>
      </w:r>
      <w:r w:rsidRPr="006B7CEB">
        <w:t xml:space="preserve"> means an entity that is authorised to offer domain name registration services in relation to the TLD.</w:t>
      </w:r>
    </w:p>
    <w:p w14:paraId="04C4C7F1" w14:textId="77777777" w:rsidR="006F3BD5" w:rsidRDefault="006F3BD5" w:rsidP="006F3BD5">
      <w:r w:rsidRPr="00474E31">
        <w:rPr>
          <w:b/>
        </w:rPr>
        <w:t>Registry</w:t>
      </w:r>
      <w:r w:rsidRPr="00474E31">
        <w:t xml:space="preserve"> means the systems used to record, store and maintain details of domain names in the TLD.</w:t>
      </w:r>
    </w:p>
    <w:p w14:paraId="0C37247F" w14:textId="77777777" w:rsidR="006F3BD5" w:rsidRDefault="006F3BD5" w:rsidP="006F3BD5">
      <w:r w:rsidRPr="006742CC">
        <w:rPr>
          <w:b/>
        </w:rPr>
        <w:t>Service</w:t>
      </w:r>
      <w:r w:rsidRPr="006742CC">
        <w:t xml:space="preserve"> means the services that we provide in relation to the TLD.</w:t>
      </w:r>
    </w:p>
    <w:p w14:paraId="3A7FDB9A" w14:textId="77777777" w:rsidR="006F3BD5" w:rsidRPr="006742CC" w:rsidRDefault="006F3BD5" w:rsidP="006F3BD5">
      <w:r w:rsidRPr="00387A4B">
        <w:rPr>
          <w:b/>
        </w:rPr>
        <w:t>SMD File</w:t>
      </w:r>
      <w:r w:rsidRPr="00387A4B">
        <w:t xml:space="preserve"> means the Signed Mark Data file provided by the TMCH Sunrise and Claims Operator to a holder of a Validated Mark which is encoded with certain information.</w:t>
      </w:r>
    </w:p>
    <w:p w14:paraId="56187704" w14:textId="77777777" w:rsidR="006F3BD5" w:rsidRDefault="006F3BD5" w:rsidP="006F3BD5">
      <w:r w:rsidRPr="00D3082A">
        <w:rPr>
          <w:b/>
        </w:rPr>
        <w:t>TLD</w:t>
      </w:r>
      <w:r w:rsidRPr="00D3082A">
        <w:t xml:space="preserve"> means Top Level Domain and for the purpose of this policy shall mean</w:t>
      </w:r>
      <w:r w:rsidR="002452B5">
        <w:t xml:space="preserve"> .</w:t>
      </w:r>
      <w:proofErr w:type="spellStart"/>
      <w:r w:rsidR="002452B5">
        <w:t>abudhabi</w:t>
      </w:r>
      <w:proofErr w:type="spellEnd"/>
    </w:p>
    <w:p w14:paraId="039AA6A7" w14:textId="77777777" w:rsidR="006F3BD5" w:rsidRPr="00B12D25" w:rsidRDefault="006F3BD5" w:rsidP="006F3BD5">
      <w:r w:rsidRPr="00B12D25">
        <w:rPr>
          <w:b/>
        </w:rPr>
        <w:t xml:space="preserve">TMCH Sunrise and Claims Operator </w:t>
      </w:r>
      <w:r w:rsidRPr="00B12D25">
        <w:t>means the providers appointed by ICANN to serve as the Trademark Clearinghouse by accepting, authenticating, validating and facilitating the transmission of information related to certain trademarks.</w:t>
      </w:r>
    </w:p>
    <w:p w14:paraId="5EF8121C" w14:textId="77777777" w:rsidR="006F3BD5" w:rsidRPr="00B12D25" w:rsidRDefault="006F3BD5" w:rsidP="006F3BD5">
      <w:pPr>
        <w:spacing w:before="0" w:after="200"/>
      </w:pPr>
      <w:r w:rsidRPr="00B12D25">
        <w:rPr>
          <w:b/>
        </w:rPr>
        <w:t>Trademark Clearinghouse Guidelines</w:t>
      </w:r>
      <w:r w:rsidRPr="00B12D25">
        <w:t xml:space="preserve"> means the guidelines which can be found at the following link www.trademark-clearinghouse.com (as may be updated from time to time) which provide an overview of the requirements for the inclusion of trademarks in the Trademark Clearinghouse and the issuance of a SMD File.</w:t>
      </w:r>
    </w:p>
    <w:p w14:paraId="6DDB93E9" w14:textId="77777777" w:rsidR="006F3BD5" w:rsidRPr="00B12D25" w:rsidRDefault="006F3BD5" w:rsidP="006F3BD5">
      <w:pPr>
        <w:spacing w:before="0" w:after="200"/>
      </w:pPr>
      <w:r w:rsidRPr="00B12D25">
        <w:rPr>
          <w:b/>
        </w:rPr>
        <w:t xml:space="preserve">Trademark Clearinghouse </w:t>
      </w:r>
      <w:r w:rsidRPr="00B12D25">
        <w:t>means the central repository for information to be authenticated, stored, and disseminated, pertaining to the rights of Trademark Holders.</w:t>
      </w:r>
    </w:p>
    <w:p w14:paraId="1BC64663" w14:textId="77777777" w:rsidR="006F3BD5" w:rsidRPr="00B12D25" w:rsidRDefault="006F3BD5" w:rsidP="006F3BD5">
      <w:r w:rsidRPr="00B12D25">
        <w:rPr>
          <w:b/>
        </w:rPr>
        <w:t>Trademark Holde</w:t>
      </w:r>
      <w:r w:rsidRPr="00B12D25">
        <w:t>r means holders of marks that have been verified by the TMCH Sunrise and Claims Operator as meeting the requirements specified in the Trademark Clearinghouse Guidelines.</w:t>
      </w:r>
    </w:p>
    <w:p w14:paraId="2086F771" w14:textId="77777777" w:rsidR="006F3BD5" w:rsidRPr="00B12D25" w:rsidRDefault="006F3BD5" w:rsidP="006F3BD5">
      <w:r w:rsidRPr="00B12D25">
        <w:rPr>
          <w:b/>
        </w:rPr>
        <w:t>Trademark Match</w:t>
      </w:r>
      <w:r w:rsidRPr="00B12D25">
        <w:t xml:space="preserve"> means that a Label is a match to a trademark, as described in the Trademark Clearinghouse Guidelines.</w:t>
      </w:r>
    </w:p>
    <w:p w14:paraId="74CF7BB8" w14:textId="77777777" w:rsidR="006F3BD5" w:rsidRPr="00B12D25" w:rsidRDefault="006F3BD5" w:rsidP="006F3BD5">
      <w:r w:rsidRPr="00B12D25">
        <w:rPr>
          <w:b/>
        </w:rPr>
        <w:t xml:space="preserve">Trademark Record </w:t>
      </w:r>
      <w:r w:rsidRPr="00B12D25">
        <w:t>means a complete and correct set of information concerning a trademark or other mark submitted to the Trademark Clearinghouse.</w:t>
      </w:r>
    </w:p>
    <w:p w14:paraId="56CA4198" w14:textId="77777777" w:rsidR="006F3BD5" w:rsidRPr="00B12D25" w:rsidRDefault="006F3BD5" w:rsidP="006F3BD5">
      <w:pPr>
        <w:spacing w:before="0" w:after="200"/>
      </w:pPr>
      <w:r w:rsidRPr="00B12D25">
        <w:rPr>
          <w:b/>
        </w:rPr>
        <w:t xml:space="preserve">Validated Mark </w:t>
      </w:r>
      <w:r w:rsidRPr="00B12D25">
        <w:t>means a mark that has been verified by the TMCH Sunrise and Claims Operation as meeting the requirements specified in the Trademark Clearinghouse Guidelines including those relating to proof of use.</w:t>
      </w:r>
    </w:p>
    <w:p w14:paraId="284358E2" w14:textId="77777777" w:rsidR="006F3BD5" w:rsidRPr="0030694D" w:rsidRDefault="006F3BD5" w:rsidP="006F3BD5">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w:t>
      </w:r>
      <w:r>
        <w:t xml:space="preserve"> the</w:t>
      </w:r>
      <w:r w:rsidRPr="004F51F6">
        <w:t xml:space="preserve"> </w:t>
      </w:r>
      <w:r w:rsidRPr="00152954">
        <w:t>Abu Dhabi Systems and Information Centre</w:t>
      </w:r>
      <w:r w:rsidRPr="004F51F6">
        <w:t xml:space="preserve"> or our designated representatives.</w:t>
      </w:r>
    </w:p>
    <w:p w14:paraId="3AB5A8D3" w14:textId="77777777" w:rsidR="006F3BD5" w:rsidRDefault="006F3BD5" w:rsidP="006F3BD5">
      <w:r w:rsidRPr="00D3082A">
        <w:rPr>
          <w:b/>
        </w:rPr>
        <w:t>You</w:t>
      </w:r>
      <w:r w:rsidRPr="00D3082A">
        <w:t xml:space="preserve"> and </w:t>
      </w:r>
      <w:r w:rsidRPr="00D3082A">
        <w:rPr>
          <w:b/>
        </w:rPr>
        <w:t>your</w:t>
      </w:r>
      <w:r w:rsidRPr="00D3082A">
        <w:t xml:space="preserve"> means the person or entity accessing the Service.</w:t>
      </w:r>
    </w:p>
    <w:p w14:paraId="661A6E82" w14:textId="77777777" w:rsidR="006F3BD5" w:rsidRDefault="006F3BD5" w:rsidP="006F3BD5">
      <w:r w:rsidRPr="005A4DE6">
        <w:rPr>
          <w:b/>
        </w:rPr>
        <w:t>Zone File</w:t>
      </w:r>
      <w:r>
        <w:t xml:space="preserve"> means the file containing information about domain names that are active in the TLD and as further described in section </w:t>
      </w:r>
      <w:r>
        <w:fldChar w:fldCharType="begin"/>
      </w:r>
      <w:r>
        <w:instrText xml:space="preserve"> REF _Ref414375115 \r \h  \* MERGEFORMAT </w:instrText>
      </w:r>
      <w:r>
        <w:fldChar w:fldCharType="separate"/>
      </w:r>
      <w:r w:rsidR="002452B5">
        <w:t>4.6</w:t>
      </w:r>
      <w:r>
        <w:fldChar w:fldCharType="end"/>
      </w:r>
      <w:r>
        <w:t>.</w:t>
      </w:r>
    </w:p>
    <w:p w14:paraId="1F0E527C" w14:textId="77777777" w:rsidR="006F3BD5" w:rsidRDefault="006F3BD5" w:rsidP="006F3BD5">
      <w:pPr>
        <w:pStyle w:val="Heading1"/>
      </w:pPr>
      <w:bookmarkStart w:id="8" w:name="_Toc388460225"/>
      <w:bookmarkStart w:id="9" w:name="_Toc390780601"/>
      <w:bookmarkStart w:id="10" w:name="_Toc397358587"/>
      <w:bookmarkStart w:id="11" w:name="_Toc403390093"/>
      <w:bookmarkStart w:id="12" w:name="_Toc414633900"/>
      <w:bookmarkStart w:id="13" w:name="_Toc424053684"/>
      <w:bookmarkStart w:id="14" w:name="_Toc424140194"/>
      <w:bookmarkStart w:id="15" w:name="_Toc424143604"/>
      <w:bookmarkStart w:id="16" w:name="_Toc496106340"/>
      <w:bookmarkEnd w:id="8"/>
      <w:r>
        <w:t>About this document</w:t>
      </w:r>
      <w:bookmarkEnd w:id="9"/>
      <w:bookmarkEnd w:id="10"/>
      <w:bookmarkEnd w:id="11"/>
      <w:bookmarkEnd w:id="12"/>
      <w:bookmarkEnd w:id="13"/>
      <w:bookmarkEnd w:id="14"/>
      <w:bookmarkEnd w:id="15"/>
      <w:bookmarkEnd w:id="16"/>
    </w:p>
    <w:p w14:paraId="037F300C" w14:textId="77777777" w:rsidR="006F3BD5" w:rsidRPr="00B7128E" w:rsidRDefault="006F3BD5" w:rsidP="006F3BD5">
      <w:r w:rsidRPr="00B7128E">
        <w:t xml:space="preserve">This document describes our policy </w:t>
      </w:r>
      <w:r>
        <w:t>regarding the registration of domain names in the TLD</w:t>
      </w:r>
      <w:r w:rsidRPr="00B7128E">
        <w:t>.</w:t>
      </w:r>
    </w:p>
    <w:p w14:paraId="4162FD66" w14:textId="77777777" w:rsidR="006F3BD5" w:rsidRPr="00B7128E" w:rsidRDefault="006F3BD5" w:rsidP="006F3BD5">
      <w:r w:rsidRPr="00B7128E">
        <w:t xml:space="preserve">Document Identifier: </w:t>
      </w:r>
      <w:r>
        <w:t>AUH</w:t>
      </w:r>
      <w:r w:rsidR="00BB026D" w:rsidRPr="00BB026D">
        <w:t>-ASCII</w:t>
      </w:r>
      <w:r>
        <w:t>-POL-001</w:t>
      </w:r>
    </w:p>
    <w:p w14:paraId="4E06B81B" w14:textId="77777777" w:rsidR="006F3BD5" w:rsidRDefault="006F3BD5" w:rsidP="006F3BD5">
      <w:bookmarkStart w:id="17" w:name="_GoBack"/>
      <w:bookmarkEnd w:id="17"/>
      <w:r w:rsidRPr="00B7128E">
        <w:t xml:space="preserve">Status: </w:t>
      </w:r>
      <w:r>
        <w:t>CURRENT</w:t>
      </w:r>
    </w:p>
    <w:p w14:paraId="72D1CF7A" w14:textId="77777777" w:rsidR="006F3BD5" w:rsidRDefault="006F3BD5" w:rsidP="006F3BD5">
      <w:pPr>
        <w:pStyle w:val="Heading1"/>
      </w:pPr>
      <w:bookmarkStart w:id="18" w:name="_Toc390780602"/>
      <w:bookmarkStart w:id="19" w:name="_Toc397358588"/>
      <w:bookmarkStart w:id="20" w:name="_Toc403390094"/>
      <w:bookmarkStart w:id="21" w:name="_Toc414633901"/>
      <w:bookmarkStart w:id="22" w:name="_Toc424053685"/>
      <w:bookmarkStart w:id="23" w:name="_Toc424140195"/>
      <w:bookmarkStart w:id="24" w:name="_Toc424143605"/>
      <w:bookmarkStart w:id="25" w:name="_Toc496106341"/>
      <w:r>
        <w:t>Purpose</w:t>
      </w:r>
      <w:bookmarkEnd w:id="18"/>
      <w:bookmarkEnd w:id="19"/>
      <w:bookmarkEnd w:id="20"/>
      <w:bookmarkEnd w:id="21"/>
      <w:bookmarkEnd w:id="22"/>
      <w:bookmarkEnd w:id="23"/>
      <w:bookmarkEnd w:id="24"/>
      <w:bookmarkEnd w:id="25"/>
    </w:p>
    <w:p w14:paraId="76117C32" w14:textId="77777777" w:rsidR="006F3BD5" w:rsidRDefault="006F3BD5" w:rsidP="006F3BD5">
      <w:r>
        <w:t>The purpose of this policy is to describe:</w:t>
      </w:r>
    </w:p>
    <w:p w14:paraId="17D67431" w14:textId="77777777" w:rsidR="006F3BD5" w:rsidRPr="00545D1C" w:rsidRDefault="006F3BD5" w:rsidP="006F3BD5">
      <w:pPr>
        <w:pStyle w:val="BulletedList"/>
      </w:pPr>
      <w:r w:rsidRPr="00545D1C">
        <w:t>the eligibility requirements for registering a domain name in the TLD and the required criteria for domain name registration;</w:t>
      </w:r>
    </w:p>
    <w:p w14:paraId="1934302E" w14:textId="77777777" w:rsidR="006F3BD5" w:rsidRPr="00545D1C" w:rsidRDefault="006F3BD5" w:rsidP="006F3BD5">
      <w:pPr>
        <w:pStyle w:val="BulletedList"/>
      </w:pPr>
      <w:r w:rsidRPr="00545D1C">
        <w:t>the technical requirements for the composition of a domain name;</w:t>
      </w:r>
    </w:p>
    <w:p w14:paraId="022906EB" w14:textId="77777777" w:rsidR="006F3BD5" w:rsidRPr="00545D1C" w:rsidRDefault="006F3BD5" w:rsidP="006F3BD5">
      <w:pPr>
        <w:pStyle w:val="BulletedList"/>
      </w:pPr>
      <w:r w:rsidRPr="00545D1C">
        <w:t>what domain names may be reserved or restricted by us;</w:t>
      </w:r>
    </w:p>
    <w:p w14:paraId="7AFB0D4E" w14:textId="77777777" w:rsidR="006F3BD5" w:rsidRPr="00545D1C" w:rsidRDefault="006F3BD5" w:rsidP="006F3BD5">
      <w:pPr>
        <w:pStyle w:val="BulletedList"/>
      </w:pPr>
      <w:r w:rsidRPr="00545D1C">
        <w:t>our policy on domain name pricing;</w:t>
      </w:r>
    </w:p>
    <w:p w14:paraId="0C3A626D" w14:textId="77777777" w:rsidR="006F3BD5" w:rsidRPr="00545D1C" w:rsidRDefault="006F3BD5" w:rsidP="006F3BD5">
      <w:pPr>
        <w:pStyle w:val="BulletedList"/>
      </w:pPr>
      <w:r w:rsidRPr="00545D1C">
        <w:t>information about a domain name that is displayed publically in the WHOIS Service; and</w:t>
      </w:r>
    </w:p>
    <w:p w14:paraId="36DEA82B" w14:textId="77777777" w:rsidR="006F3BD5" w:rsidRDefault="006F3BD5" w:rsidP="006F3BD5">
      <w:pPr>
        <w:pStyle w:val="BulletedList"/>
      </w:pPr>
      <w:proofErr w:type="gramStart"/>
      <w:r w:rsidRPr="00545D1C">
        <w:t>how</w:t>
      </w:r>
      <w:proofErr w:type="gramEnd"/>
      <w:r w:rsidRPr="00545D1C">
        <w:t xml:space="preserve"> the Zone Fil</w:t>
      </w:r>
      <w:r>
        <w:t>e for the TLD may be accessed.</w:t>
      </w:r>
    </w:p>
    <w:p w14:paraId="16E658C8" w14:textId="77777777" w:rsidR="006F3BD5" w:rsidRDefault="006F3BD5" w:rsidP="006F3BD5">
      <w:r>
        <w:t>We have developed this policy with reference to applicable industry standards, ICANN mandated requirements, and to meet our operational requirements for the TLD.</w:t>
      </w:r>
    </w:p>
    <w:p w14:paraId="1DE8BE5C" w14:textId="432556CA" w:rsidR="006F3BD5" w:rsidRDefault="006F3BD5" w:rsidP="006F3BD5">
      <w:pPr>
        <w:pStyle w:val="Heading1"/>
      </w:pPr>
      <w:bookmarkStart w:id="26" w:name="_Toc390780603"/>
      <w:bookmarkStart w:id="27" w:name="_Toc397358589"/>
      <w:bookmarkStart w:id="28" w:name="_Toc403390095"/>
      <w:bookmarkStart w:id="29" w:name="_Toc414633902"/>
      <w:bookmarkStart w:id="30" w:name="_Toc424053686"/>
      <w:bookmarkStart w:id="31" w:name="_Toc424140196"/>
      <w:bookmarkStart w:id="32" w:name="_Toc424143606"/>
      <w:bookmarkStart w:id="33" w:name="_Toc496106342"/>
      <w:r>
        <w:t xml:space="preserve">Policy </w:t>
      </w:r>
      <w:r w:rsidR="00AE049A">
        <w:t>Statement</w:t>
      </w:r>
      <w:bookmarkEnd w:id="26"/>
      <w:bookmarkEnd w:id="27"/>
      <w:bookmarkEnd w:id="28"/>
      <w:bookmarkEnd w:id="29"/>
      <w:bookmarkEnd w:id="30"/>
      <w:bookmarkEnd w:id="31"/>
      <w:bookmarkEnd w:id="32"/>
      <w:bookmarkEnd w:id="33"/>
    </w:p>
    <w:p w14:paraId="04DB90C3" w14:textId="77777777" w:rsidR="006F3BD5" w:rsidRPr="006F3BD5" w:rsidRDefault="006F3BD5" w:rsidP="006F3BD5">
      <w:pPr>
        <w:pStyle w:val="Heading2"/>
      </w:pPr>
      <w:bookmarkStart w:id="34" w:name="_Toc390780604"/>
      <w:bookmarkStart w:id="35" w:name="_Toc397358590"/>
      <w:bookmarkStart w:id="36" w:name="_Toc403390096"/>
      <w:bookmarkStart w:id="37" w:name="_Toc414633903"/>
      <w:bookmarkStart w:id="38" w:name="_Toc424053687"/>
      <w:bookmarkStart w:id="39" w:name="_Toc424140197"/>
      <w:bookmarkStart w:id="40" w:name="_Toc424143607"/>
      <w:bookmarkStart w:id="41" w:name="_Toc496106343"/>
      <w:r w:rsidRPr="006F3BD5">
        <w:t>Eligibility</w:t>
      </w:r>
      <w:bookmarkEnd w:id="34"/>
      <w:bookmarkEnd w:id="35"/>
      <w:bookmarkEnd w:id="36"/>
      <w:bookmarkEnd w:id="37"/>
      <w:bookmarkEnd w:id="38"/>
      <w:bookmarkEnd w:id="39"/>
      <w:bookmarkEnd w:id="40"/>
      <w:bookmarkEnd w:id="41"/>
    </w:p>
    <w:p w14:paraId="764D4B4C" w14:textId="77777777" w:rsidR="006F3BD5" w:rsidRPr="002D799E" w:rsidRDefault="006F3BD5" w:rsidP="006F3BD5">
      <w:r w:rsidRPr="002D799E">
        <w:t>The purpose of this section is to describe the eligibility requirements for registering a domain name in the TLD.</w:t>
      </w:r>
    </w:p>
    <w:p w14:paraId="0E4EA73C" w14:textId="19900646" w:rsidR="006F3BD5" w:rsidRPr="005D1E00" w:rsidRDefault="006F3BD5" w:rsidP="006F3BD5">
      <w:pPr>
        <w:pStyle w:val="FakeHeading3"/>
      </w:pPr>
      <w:bookmarkStart w:id="42" w:name="_Toc403390097"/>
      <w:r w:rsidRPr="005D1E00">
        <w:t xml:space="preserve">Mission and </w:t>
      </w:r>
      <w:r w:rsidR="00AE049A" w:rsidRPr="005D1E00">
        <w:t xml:space="preserve">Purpose </w:t>
      </w:r>
      <w:r w:rsidRPr="005D1E00">
        <w:t>of the TLD</w:t>
      </w:r>
      <w:bookmarkEnd w:id="42"/>
    </w:p>
    <w:p w14:paraId="7A726FC0" w14:textId="77777777" w:rsidR="006F3BD5" w:rsidRPr="005D1E00" w:rsidRDefault="006F3BD5" w:rsidP="006F3BD5">
      <w:r w:rsidRPr="005D1E00">
        <w:t>The mission and p</w:t>
      </w:r>
      <w:r w:rsidR="002452B5">
        <w:t>urpose of the</w:t>
      </w:r>
      <w:r w:rsidR="00F142D6" w:rsidRPr="00F142D6">
        <w:t xml:space="preserve"> </w:t>
      </w:r>
      <w:r w:rsidR="00201C8B">
        <w:t>TLD is t</w:t>
      </w:r>
      <w:r w:rsidR="00201C8B" w:rsidRPr="00201C8B">
        <w:t>o enable the digital community and inspire innovation that drives the global promotion of</w:t>
      </w:r>
      <w:r w:rsidR="00F142D6" w:rsidRPr="00F142D6">
        <w:t xml:space="preserve"> the Emirate of Abu Dhabi</w:t>
      </w:r>
      <w:r w:rsidR="00201C8B">
        <w:t>.</w:t>
      </w:r>
    </w:p>
    <w:p w14:paraId="1336197B" w14:textId="6375DFE6" w:rsidR="006F3BD5" w:rsidRPr="005D1E00" w:rsidRDefault="006F3BD5" w:rsidP="006F3BD5">
      <w:pPr>
        <w:pStyle w:val="FakeHeading4"/>
      </w:pPr>
      <w:r w:rsidRPr="005D1E00">
        <w:t xml:space="preserve">Eligibility </w:t>
      </w:r>
      <w:r w:rsidR="00AE049A" w:rsidRPr="005D1E00">
        <w:t>Requirements</w:t>
      </w:r>
    </w:p>
    <w:p w14:paraId="1D7C398F" w14:textId="0C9A9797" w:rsidR="006F3BD5" w:rsidRDefault="006F3BD5" w:rsidP="006F3BD5">
      <w:r w:rsidRPr="005D1E00">
        <w:t xml:space="preserve">To support the mission and purpose of the TLD, </w:t>
      </w:r>
      <w:r w:rsidR="002C4220" w:rsidRPr="002C4220">
        <w:t>in order to register or renew a domain name the Applicant or Registrant must satisfy Criteria A, B or C as described in this section and be the intended beneficiary of the domain name registration</w:t>
      </w:r>
      <w:r w:rsidRPr="005D1E00">
        <w:t>. All domain names, and their subsequent use, must be consistent with the mission and purpose of the TLD as determined by us at our sole and absolute disc</w:t>
      </w:r>
      <w:r w:rsidR="00654C52">
        <w:t>retion.</w:t>
      </w:r>
    </w:p>
    <w:p w14:paraId="45AB22B0" w14:textId="11B274D5" w:rsidR="002C4220" w:rsidRPr="00C43D4B" w:rsidRDefault="002C4220" w:rsidP="002C4220">
      <w:pPr>
        <w:pStyle w:val="NormalBold"/>
      </w:pPr>
      <w:r w:rsidRPr="00C43D4B">
        <w:t xml:space="preserve">Criteria </w:t>
      </w:r>
      <w:proofErr w:type="gramStart"/>
      <w:r w:rsidRPr="00C43D4B">
        <w:t>A</w:t>
      </w:r>
      <w:proofErr w:type="gramEnd"/>
      <w:r w:rsidRPr="00C43D4B">
        <w:t xml:space="preserve"> –</w:t>
      </w:r>
      <w:r w:rsidR="004061EC">
        <w:t xml:space="preserve"> </w:t>
      </w:r>
      <w:r w:rsidRPr="00C43D4B">
        <w:t>Entities</w:t>
      </w:r>
      <w:r w:rsidR="004061EC" w:rsidRPr="004061EC">
        <w:t xml:space="preserve"> </w:t>
      </w:r>
      <w:r w:rsidR="004061EC">
        <w:t xml:space="preserve">in </w:t>
      </w:r>
      <w:r w:rsidR="004061EC" w:rsidRPr="004061EC">
        <w:t>Abu Dhabi</w:t>
      </w:r>
    </w:p>
    <w:p w14:paraId="4F227871" w14:textId="7797A70E" w:rsidR="008F5B1A" w:rsidRPr="00D15B69" w:rsidRDefault="002C4220" w:rsidP="0098719E">
      <w:pPr>
        <w:keepNext/>
      </w:pPr>
      <w:r w:rsidRPr="002D799E">
        <w:t xml:space="preserve">The </w:t>
      </w:r>
      <w:r>
        <w:t>Applicant</w:t>
      </w:r>
      <w:r w:rsidRPr="002D799E">
        <w:t xml:space="preserve"> must be an entity registered with the </w:t>
      </w:r>
      <w:r w:rsidR="004061EC">
        <w:t xml:space="preserve">Chamber of </w:t>
      </w:r>
      <w:proofErr w:type="gramStart"/>
      <w:r w:rsidR="004061EC">
        <w:t>Commerce</w:t>
      </w:r>
      <w:r w:rsidR="00F830C4">
        <w:t>,</w:t>
      </w:r>
      <w:r w:rsidRPr="002D799E">
        <w:t xml:space="preserve"> that</w:t>
      </w:r>
      <w:proofErr w:type="gramEnd"/>
      <w:r w:rsidR="004061EC">
        <w:t xml:space="preserve"> </w:t>
      </w:r>
      <w:r>
        <w:t>has a</w:t>
      </w:r>
      <w:r w:rsidR="004061EC">
        <w:t xml:space="preserve"> valid</w:t>
      </w:r>
      <w:r>
        <w:t xml:space="preserve"> address in </w:t>
      </w:r>
      <w:r w:rsidR="004061EC" w:rsidRPr="004061EC">
        <w:t>Abu Dhabi</w:t>
      </w:r>
      <w:r>
        <w:t xml:space="preserve"> associated </w:t>
      </w:r>
      <w:r w:rsidR="000B7569">
        <w:t xml:space="preserve">with that </w:t>
      </w:r>
      <w:r w:rsidR="004061EC">
        <w:t>registration</w:t>
      </w:r>
      <w:r w:rsidR="00F830C4">
        <w:t xml:space="preserve">, and conforms to </w:t>
      </w:r>
      <w:r w:rsidR="009A4AEF">
        <w:t>the laws and policies of the United Arab Emirates</w:t>
      </w:r>
      <w:r w:rsidR="00F830C4">
        <w:t>.</w:t>
      </w:r>
    </w:p>
    <w:p w14:paraId="19BF2DCC" w14:textId="48C2E763" w:rsidR="002C4220" w:rsidRPr="00104E4D" w:rsidRDefault="002C4220" w:rsidP="002C4220">
      <w:pPr>
        <w:pStyle w:val="NormalBold"/>
        <w:rPr>
          <w:b w:val="0"/>
        </w:rPr>
      </w:pPr>
      <w:r w:rsidRPr="00104E4D">
        <w:t>Criteria B</w:t>
      </w:r>
      <w:r w:rsidRPr="00C43D4B">
        <w:t xml:space="preserve"> –</w:t>
      </w:r>
      <w:r w:rsidR="004061EC">
        <w:t xml:space="preserve"> </w:t>
      </w:r>
      <w:r w:rsidRPr="00C43D4B">
        <w:t>Residents</w:t>
      </w:r>
      <w:r w:rsidR="004061EC">
        <w:t xml:space="preserve"> of </w:t>
      </w:r>
      <w:r w:rsidR="004061EC" w:rsidRPr="004061EC">
        <w:t>Abu Dhabi</w:t>
      </w:r>
    </w:p>
    <w:p w14:paraId="564CA554" w14:textId="0FF0B9BA" w:rsidR="002C4220" w:rsidRDefault="002C4220" w:rsidP="002C4220">
      <w:r w:rsidRPr="002D799E">
        <w:t xml:space="preserve">The </w:t>
      </w:r>
      <w:r>
        <w:t>Applicant</w:t>
      </w:r>
      <w:r w:rsidR="004061EC">
        <w:t xml:space="preserve"> must be a</w:t>
      </w:r>
      <w:r w:rsidRPr="002D799E">
        <w:t xml:space="preserve"> </w:t>
      </w:r>
      <w:r w:rsidR="0055081F">
        <w:t xml:space="preserve">citizen and/or permanent resident </w:t>
      </w:r>
      <w:r w:rsidR="004061EC">
        <w:t xml:space="preserve">of the United Arab Emirates </w:t>
      </w:r>
      <w:r w:rsidRPr="002D799E">
        <w:t>with a valid address in</w:t>
      </w:r>
      <w:r w:rsidR="004061EC" w:rsidRPr="004061EC">
        <w:t xml:space="preserve"> Abu Dhabi</w:t>
      </w:r>
      <w:r w:rsidRPr="002D799E">
        <w:t>.</w:t>
      </w:r>
    </w:p>
    <w:p w14:paraId="2DBD08CF" w14:textId="77777777" w:rsidR="002C4220" w:rsidRPr="00104E4D" w:rsidRDefault="002C4220" w:rsidP="002C4220">
      <w:pPr>
        <w:pStyle w:val="NormalBold"/>
      </w:pPr>
      <w:r w:rsidRPr="00104E4D">
        <w:t>Criteria C – Associated Entities</w:t>
      </w:r>
    </w:p>
    <w:p w14:paraId="4807B6C7" w14:textId="2E2F8A96" w:rsidR="002C4220" w:rsidRPr="004061EC" w:rsidRDefault="002C4220" w:rsidP="008F5B1A">
      <w:r w:rsidRPr="004061EC">
        <w:t>The Applicant must:</w:t>
      </w:r>
    </w:p>
    <w:p w14:paraId="019CC298" w14:textId="2111CEF1" w:rsidR="004061EC" w:rsidRDefault="004472C7" w:rsidP="008F5B1A">
      <w:pPr>
        <w:pStyle w:val="BulletedList"/>
      </w:pPr>
      <w:r>
        <w:t>m</w:t>
      </w:r>
      <w:r w:rsidR="004061EC">
        <w:t>anufacture or sell</w:t>
      </w:r>
      <w:r w:rsidR="00F8757F">
        <w:t xml:space="preserve"> a product to residents of </w:t>
      </w:r>
      <w:r w:rsidR="00F8757F" w:rsidRPr="00F8757F">
        <w:t>Abu Dhabi</w:t>
      </w:r>
      <w:r w:rsidR="004061EC">
        <w:t>;</w:t>
      </w:r>
    </w:p>
    <w:p w14:paraId="75E1F72A" w14:textId="433CBA22" w:rsidR="004061EC" w:rsidRDefault="004472C7" w:rsidP="008F5B1A">
      <w:pPr>
        <w:pStyle w:val="BulletedList"/>
      </w:pPr>
      <w:r>
        <w:t>p</w:t>
      </w:r>
      <w:r w:rsidR="004061EC">
        <w:t xml:space="preserve">rovide a service to entities or individuals residing in </w:t>
      </w:r>
      <w:r w:rsidR="00F8757F" w:rsidRPr="00F8757F">
        <w:t>Abu Dhabi</w:t>
      </w:r>
      <w:r w:rsidR="004061EC">
        <w:t>;</w:t>
      </w:r>
    </w:p>
    <w:p w14:paraId="78D3FE11" w14:textId="0BBD883D" w:rsidR="004061EC" w:rsidRDefault="004472C7" w:rsidP="008F5B1A">
      <w:pPr>
        <w:pStyle w:val="BulletedList"/>
      </w:pPr>
      <w:r>
        <w:t>o</w:t>
      </w:r>
      <w:r w:rsidR="004061EC">
        <w:t xml:space="preserve">rganise or sponsor events in </w:t>
      </w:r>
      <w:r w:rsidR="00F8757F" w:rsidRPr="00F8757F">
        <w:t>Abu Dhabi</w:t>
      </w:r>
      <w:r w:rsidR="004061EC">
        <w:t>;</w:t>
      </w:r>
    </w:p>
    <w:p w14:paraId="77C6C87C" w14:textId="0120567E" w:rsidR="004061EC" w:rsidRDefault="004472C7" w:rsidP="008F5B1A">
      <w:pPr>
        <w:pStyle w:val="BulletedList"/>
      </w:pPr>
      <w:r>
        <w:t>f</w:t>
      </w:r>
      <w:r w:rsidR="004061EC">
        <w:t xml:space="preserve">acilitate activities in </w:t>
      </w:r>
      <w:r w:rsidR="00F8757F" w:rsidRPr="00F8757F">
        <w:t>Abu Dhabi</w:t>
      </w:r>
      <w:r w:rsidR="004061EC">
        <w:t>; or</w:t>
      </w:r>
    </w:p>
    <w:p w14:paraId="2006360F" w14:textId="50A2DA71" w:rsidR="004061EC" w:rsidRDefault="004472C7" w:rsidP="008F5B1A">
      <w:pPr>
        <w:pStyle w:val="BulletedList"/>
      </w:pPr>
      <w:proofErr w:type="gramStart"/>
      <w:r>
        <w:t>t</w:t>
      </w:r>
      <w:r w:rsidR="004061EC">
        <w:t>each</w:t>
      </w:r>
      <w:proofErr w:type="gramEnd"/>
      <w:r w:rsidR="004061EC">
        <w:t xml:space="preserve"> or provide training to residents of </w:t>
      </w:r>
      <w:r w:rsidR="00F8757F" w:rsidRPr="00F8757F">
        <w:t>Abu Dhabi</w:t>
      </w:r>
      <w:r w:rsidR="004061EC">
        <w:t>.</w:t>
      </w:r>
    </w:p>
    <w:p w14:paraId="41B8ED6E" w14:textId="77777777" w:rsidR="000F599D" w:rsidRPr="000F599D" w:rsidRDefault="000F599D" w:rsidP="000F599D">
      <w:pPr>
        <w:pStyle w:val="FakeHeading4"/>
        <w:rPr>
          <w:b w:val="0"/>
        </w:rPr>
      </w:pPr>
      <w:r w:rsidRPr="000F599D">
        <w:t>Terms and conditions</w:t>
      </w:r>
    </w:p>
    <w:p w14:paraId="6E795D90" w14:textId="77777777" w:rsidR="00654C52" w:rsidRDefault="00654C52" w:rsidP="00654C52">
      <w:r>
        <w:t>The terms and conditions in relation to a domain name are set out in each of the following:</w:t>
      </w:r>
    </w:p>
    <w:p w14:paraId="41075DE4" w14:textId="77777777" w:rsidR="00654C52" w:rsidRDefault="00654C52" w:rsidP="00654C52">
      <w:pPr>
        <w:pStyle w:val="BulletedList"/>
      </w:pPr>
      <w:r>
        <w:t>the Published Policies; and</w:t>
      </w:r>
    </w:p>
    <w:p w14:paraId="52A9C1FA" w14:textId="77777777" w:rsidR="00654C52" w:rsidRDefault="00654C52" w:rsidP="00654C52">
      <w:pPr>
        <w:pStyle w:val="BulletedList"/>
      </w:pPr>
      <w:r>
        <w:t>the Customer Registration Agreement;</w:t>
      </w:r>
    </w:p>
    <w:p w14:paraId="55837EF7" w14:textId="77777777" w:rsidR="00654C52" w:rsidRDefault="00654C52" w:rsidP="00654C52">
      <w:proofErr w:type="gramStart"/>
      <w:r>
        <w:t>and</w:t>
      </w:r>
      <w:proofErr w:type="gramEnd"/>
      <w:r>
        <w:t xml:space="preserve"> it is the Applicant’s or Registrant’s responsibility to ensure that it meets such terms and conditions.</w:t>
      </w:r>
    </w:p>
    <w:p w14:paraId="30AAC031" w14:textId="7136CA57" w:rsidR="00654C52" w:rsidRDefault="00654C52" w:rsidP="00654C52">
      <w:r w:rsidRPr="005D1E00">
        <w:t>In order to register or renew a domain name</w:t>
      </w:r>
      <w:r w:rsidR="004472C7">
        <w:t>,</w:t>
      </w:r>
      <w:r w:rsidRPr="005D1E00">
        <w:t xml:space="preserve"> the Applicant or Registrant must be the intended beneficiary of the domain name registration. </w:t>
      </w:r>
    </w:p>
    <w:p w14:paraId="219BF850" w14:textId="12A30383" w:rsidR="00531DCB" w:rsidRDefault="00531DCB" w:rsidP="00531DCB">
      <w:r>
        <w:t>T</w:t>
      </w:r>
      <w:r w:rsidRPr="000F599D">
        <w:t>he Applicant</w:t>
      </w:r>
      <w:r>
        <w:t xml:space="preserve"> or Registrant agrees that they will make </w:t>
      </w:r>
      <w:r w:rsidR="0055081F">
        <w:t xml:space="preserve">reasonable </w:t>
      </w:r>
      <w:r>
        <w:t xml:space="preserve">efforts to ensure that within 24 </w:t>
      </w:r>
      <w:r w:rsidR="00FF4501">
        <w:t>calendar</w:t>
      </w:r>
      <w:r>
        <w:t xml:space="preserve"> months of registering or renewing a domain name that the domain name:</w:t>
      </w:r>
    </w:p>
    <w:p w14:paraId="7791C6BD" w14:textId="77777777" w:rsidR="00531DCB" w:rsidRDefault="00531DCB" w:rsidP="00531DCB">
      <w:pPr>
        <w:pStyle w:val="BulletedList"/>
      </w:pPr>
      <w:r>
        <w:t>is associated with an appropriate website, which may not be a parking page; or</w:t>
      </w:r>
    </w:p>
    <w:p w14:paraId="2E822AE9" w14:textId="77777777" w:rsidR="00531DCB" w:rsidRDefault="00531DCB" w:rsidP="00531DCB">
      <w:pPr>
        <w:pStyle w:val="BulletedList"/>
      </w:pPr>
      <w:proofErr w:type="gramStart"/>
      <w:r>
        <w:t>has</w:t>
      </w:r>
      <w:proofErr w:type="gramEnd"/>
      <w:r>
        <w:t xml:space="preserve"> active MX Records.</w:t>
      </w:r>
    </w:p>
    <w:p w14:paraId="52B4F600" w14:textId="77777777" w:rsidR="006F3BD5" w:rsidRPr="005D1E00" w:rsidRDefault="006F3BD5" w:rsidP="00654C52">
      <w:r w:rsidRPr="005D1E00">
        <w:t>At the time of submitting an Application to register or renew a domain name in the TLD, the Applicant o</w:t>
      </w:r>
      <w:r w:rsidR="00654C52">
        <w:t xml:space="preserve">r Registrant </w:t>
      </w:r>
      <w:r w:rsidR="00FA089B">
        <w:t>will be taken to have</w:t>
      </w:r>
      <w:r w:rsidR="00654C52">
        <w:t xml:space="preserve"> warrant</w:t>
      </w:r>
      <w:r w:rsidR="00FA089B">
        <w:t>ed</w:t>
      </w:r>
      <w:r w:rsidR="00654C52">
        <w:t xml:space="preserve"> that </w:t>
      </w:r>
      <w:r w:rsidRPr="00545D1C">
        <w:t>that t</w:t>
      </w:r>
      <w:r w:rsidRPr="005D1E00">
        <w:t>he domain name and its use will be consistent with:</w:t>
      </w:r>
    </w:p>
    <w:p w14:paraId="034E312D" w14:textId="77777777" w:rsidR="006F3BD5" w:rsidRPr="00545D1C" w:rsidRDefault="006F3BD5" w:rsidP="00654C52">
      <w:pPr>
        <w:pStyle w:val="BulletedList"/>
      </w:pPr>
      <w:r w:rsidRPr="00545D1C">
        <w:t>the mission and purpose of the TLD; and</w:t>
      </w:r>
    </w:p>
    <w:p w14:paraId="69C13049" w14:textId="77777777" w:rsidR="006F3BD5" w:rsidRDefault="006F3BD5" w:rsidP="00654C52">
      <w:pPr>
        <w:pStyle w:val="BulletedList"/>
      </w:pPr>
      <w:proofErr w:type="gramStart"/>
      <w:r w:rsidRPr="00545D1C">
        <w:t>appli</w:t>
      </w:r>
      <w:r w:rsidRPr="005D1E00">
        <w:t>cable</w:t>
      </w:r>
      <w:proofErr w:type="gramEnd"/>
      <w:r w:rsidRPr="005D1E00">
        <w:t xml:space="preserve"> laws, government rules or requirements and the Published Policies.</w:t>
      </w:r>
    </w:p>
    <w:p w14:paraId="3834AD03" w14:textId="4A71CF75" w:rsidR="008E63ED" w:rsidRPr="005D1E00" w:rsidRDefault="008E63ED" w:rsidP="008E63ED">
      <w:pPr>
        <w:pStyle w:val="BulletedList"/>
        <w:numPr>
          <w:ilvl w:val="0"/>
          <w:numId w:val="0"/>
        </w:numPr>
      </w:pPr>
      <w:r>
        <w:t>Where the</w:t>
      </w:r>
      <w:r w:rsidRPr="00E54724">
        <w:t xml:space="preserve"> domain name is a two letter Label that corresponds to a country code described in the ISO 3166-1 alpha-2 standard, </w:t>
      </w:r>
      <w:r>
        <w:t>the Applicant or Registrant warrant that they will not</w:t>
      </w:r>
      <w:r w:rsidRPr="00E54724">
        <w:t xml:space="preserve"> </w:t>
      </w:r>
      <w:r>
        <w:t>misrepresent or falsely imply that the Registrant or its business is affiliated with a government or country</w:t>
      </w:r>
      <w:r w:rsidR="00F30309">
        <w:t xml:space="preserve"> </w:t>
      </w:r>
      <w:r>
        <w:t>code manager if such affiliation, sponsorship or endorsement does not exist</w:t>
      </w:r>
      <w:r w:rsidR="00F30309">
        <w:t>.</w:t>
      </w:r>
    </w:p>
    <w:p w14:paraId="33664F6B" w14:textId="77777777" w:rsidR="006F3BD5" w:rsidRPr="005D1E00" w:rsidRDefault="006F3BD5" w:rsidP="006F3BD5">
      <w:r w:rsidRPr="005D1E00">
        <w:t>An Applicant or a Registrant:</w:t>
      </w:r>
    </w:p>
    <w:p w14:paraId="77017FC1" w14:textId="77777777" w:rsidR="006F3BD5" w:rsidRPr="00545D1C" w:rsidRDefault="006F3BD5" w:rsidP="006F3BD5">
      <w:pPr>
        <w:pStyle w:val="BulletedList"/>
      </w:pPr>
      <w:r w:rsidRPr="00545D1C">
        <w:t>must provide true and accurate details and information about itself at the time of Application for, and registration of, the domain name and make those warrants as described in the Published Policies;</w:t>
      </w:r>
      <w:r>
        <w:t xml:space="preserve"> and</w:t>
      </w:r>
    </w:p>
    <w:p w14:paraId="0F8EFEAF" w14:textId="77777777" w:rsidR="006F3BD5" w:rsidRDefault="006F3BD5" w:rsidP="006F3BD5">
      <w:pPr>
        <w:pStyle w:val="BulletedList"/>
      </w:pPr>
      <w:r w:rsidRPr="00545D1C">
        <w:t>must provide to their Registrar updated details and information as soon as practicable when information about the Registrant changes, and in any case no greater than 14 days from such change; and</w:t>
      </w:r>
    </w:p>
    <w:p w14:paraId="7BCD44E1" w14:textId="77777777" w:rsidR="00395404" w:rsidRDefault="000F599D" w:rsidP="00395404">
      <w:pPr>
        <w:pStyle w:val="BulletedList"/>
      </w:pPr>
      <w:proofErr w:type="gramStart"/>
      <w:r>
        <w:t>m</w:t>
      </w:r>
      <w:r w:rsidR="00395404">
        <w:t>ust</w:t>
      </w:r>
      <w:proofErr w:type="gramEnd"/>
      <w:r w:rsidR="00395404">
        <w:t xml:space="preserve"> not engage in any act, or use any third party, or any service to obfuscate or conceal the true identity of the intended beneficiary of the domain name registration.</w:t>
      </w:r>
    </w:p>
    <w:p w14:paraId="0CD86C9E" w14:textId="77777777" w:rsidR="00395404" w:rsidRPr="00395404" w:rsidRDefault="00395404" w:rsidP="00395404">
      <w:pPr>
        <w:pStyle w:val="Note0"/>
      </w:pPr>
      <w:r w:rsidRPr="00395404">
        <w:t xml:space="preserve"> For the purpose of clarity a service provider or agent of the Applicant or Registrant WILL NOT be considered to be the intended beneficiary of the domain name registration.</w:t>
      </w:r>
    </w:p>
    <w:p w14:paraId="65CBAD0F" w14:textId="77777777" w:rsidR="00395404" w:rsidRDefault="00395404" w:rsidP="00395404">
      <w:r w:rsidRPr="00395404">
        <w:t>A Registrar MUST NOT carry out any act, to obfuscate or conceal the true identity of the customer requesting the registration or renewal of a domain name, and must cause such information to be recorded in the Service.</w:t>
      </w:r>
    </w:p>
    <w:p w14:paraId="51BAF31D" w14:textId="75FCFD52" w:rsidR="006F3BD5" w:rsidRDefault="006F3BD5" w:rsidP="006F3BD5">
      <w:pPr>
        <w:pStyle w:val="FakeHeading3"/>
      </w:pPr>
      <w:bookmarkStart w:id="43" w:name="_Toc403390099"/>
      <w:r w:rsidRPr="00D3082A">
        <w:t xml:space="preserve">Transferring a </w:t>
      </w:r>
      <w:r w:rsidR="00BC6F2D" w:rsidRPr="00D3082A">
        <w:t xml:space="preserve">Domain Name </w:t>
      </w:r>
      <w:r w:rsidRPr="00D3082A">
        <w:t xml:space="preserve">to </w:t>
      </w:r>
      <w:r w:rsidR="00BC6F2D" w:rsidRPr="00D3082A">
        <w:t xml:space="preserve">another Person </w:t>
      </w:r>
      <w:r w:rsidRPr="00D3082A">
        <w:t xml:space="preserve">or </w:t>
      </w:r>
      <w:r w:rsidR="00BC6F2D" w:rsidRPr="00D3082A">
        <w:t>Entity</w:t>
      </w:r>
      <w:bookmarkEnd w:id="43"/>
    </w:p>
    <w:p w14:paraId="0C0D7123" w14:textId="77777777" w:rsidR="006F3BD5" w:rsidRPr="002D799E" w:rsidRDefault="006F3BD5" w:rsidP="006F3BD5">
      <w:r w:rsidRPr="002D799E">
        <w:t>A domain name may only be transferred to another party that meets the requirements of</w:t>
      </w:r>
      <w:r>
        <w:t xml:space="preserve"> the Published Policies, and the receiving party must also warrant that </w:t>
      </w:r>
      <w:r w:rsidR="00FF4501">
        <w:t xml:space="preserve">it </w:t>
      </w:r>
      <w:r>
        <w:t>would be entitled to register the domain name if it were applying for it in its own right.</w:t>
      </w:r>
    </w:p>
    <w:p w14:paraId="7AB9F7C5" w14:textId="1A72FCAF" w:rsidR="006F3BD5" w:rsidRDefault="006F3BD5" w:rsidP="006F3BD5">
      <w:pPr>
        <w:pStyle w:val="FakeHeading3"/>
      </w:pPr>
      <w:bookmarkStart w:id="44" w:name="_Toc403390100"/>
      <w:r>
        <w:t>M</w:t>
      </w:r>
      <w:r w:rsidRPr="00D3082A">
        <w:t>onitoring</w:t>
      </w:r>
      <w:r>
        <w:t xml:space="preserve"> and </w:t>
      </w:r>
      <w:r w:rsidR="00BC6F2D">
        <w:t>Review</w:t>
      </w:r>
      <w:bookmarkEnd w:id="44"/>
    </w:p>
    <w:p w14:paraId="4B633947" w14:textId="186DDDAF" w:rsidR="006F3BD5" w:rsidRDefault="006F3BD5" w:rsidP="006F3BD5">
      <w:r w:rsidRPr="002D799E">
        <w:t xml:space="preserve">During the lifecycle of the domain name we may take certain steps to substantiate whether a </w:t>
      </w:r>
      <w:r>
        <w:t>R</w:t>
      </w:r>
      <w:r w:rsidRPr="002D799E">
        <w:t xml:space="preserve">egistrant meets the requirements </w:t>
      </w:r>
      <w:r w:rsidR="00FA089B">
        <w:t>of the Published Policies</w:t>
      </w:r>
      <w:r w:rsidR="008F5B1A">
        <w:t xml:space="preserve">, including </w:t>
      </w:r>
      <w:r w:rsidR="00B665C2">
        <w:t>the eligibility requirements.</w:t>
      </w:r>
    </w:p>
    <w:p w14:paraId="395A20F6" w14:textId="4FD690BC" w:rsidR="008E63ED" w:rsidRPr="002D799E" w:rsidRDefault="008E63ED" w:rsidP="006F3BD5">
      <w:r>
        <w:t>We will take reasonable steps to investigate and respond to reports from governmental agencies and country code Top Level Domain operators of conduct by any Registrant of a two letter Label that causes confusion with a corresponding country code.</w:t>
      </w:r>
    </w:p>
    <w:p w14:paraId="3899243F" w14:textId="77777777" w:rsidR="006F3BD5" w:rsidRPr="002D799E" w:rsidRDefault="006F3BD5" w:rsidP="006F3BD5">
      <w:r>
        <w:t>W</w:t>
      </w:r>
      <w:r w:rsidRPr="00177F26">
        <w:t xml:space="preserve">e may request that the </w:t>
      </w:r>
      <w:r>
        <w:t>R</w:t>
      </w:r>
      <w:r w:rsidRPr="00177F26">
        <w:t>egistrant provide information to demonstrate compliance</w:t>
      </w:r>
      <w:r w:rsidR="00FA089B">
        <w:t>, and i</w:t>
      </w:r>
      <w:r w:rsidRPr="00177F26">
        <w:t xml:space="preserve">n such cases, the </w:t>
      </w:r>
      <w:r>
        <w:t>R</w:t>
      </w:r>
      <w:r w:rsidRPr="00177F26">
        <w:t>egistrant must respond to our request within 14 calendar days. Failure to respond within the specified timeframe may result in suspension or deletion of the domain name</w:t>
      </w:r>
      <w:r w:rsidRPr="00A11632">
        <w:t xml:space="preserve"> in our absolute discretion</w:t>
      </w:r>
      <w:r w:rsidRPr="00177F26">
        <w:t>.</w:t>
      </w:r>
    </w:p>
    <w:p w14:paraId="66105B5A" w14:textId="1B3EF2D4" w:rsidR="006F3BD5" w:rsidRDefault="00FA089B" w:rsidP="006F3BD5">
      <w:r w:rsidRPr="00545D1C">
        <w:t xml:space="preserve">We may in our absolute discretion cancel, lock, place on hold, transfer or delete </w:t>
      </w:r>
      <w:r>
        <w:t>a</w:t>
      </w:r>
      <w:r w:rsidRPr="00545D1C">
        <w:t xml:space="preserve"> domain name</w:t>
      </w:r>
      <w:r w:rsidRPr="00177F26">
        <w:t xml:space="preserve"> </w:t>
      </w:r>
      <w:r>
        <w:t>w</w:t>
      </w:r>
      <w:r w:rsidR="006F3BD5" w:rsidRPr="00177F26">
        <w:t>here we determine</w:t>
      </w:r>
      <w:r>
        <w:t xml:space="preserve"> that</w:t>
      </w:r>
      <w:r w:rsidR="00B665C2">
        <w:t>:</w:t>
      </w:r>
    </w:p>
    <w:p w14:paraId="1C8D7D10" w14:textId="77777777" w:rsidR="006F3BD5" w:rsidRPr="00545D1C" w:rsidRDefault="006F3BD5" w:rsidP="006F3BD5">
      <w:pPr>
        <w:pStyle w:val="BulletedList"/>
      </w:pPr>
      <w:r w:rsidRPr="00545D1C">
        <w:t xml:space="preserve">the Registrant does not meet the eligibility requirements described in this policy; or </w:t>
      </w:r>
    </w:p>
    <w:p w14:paraId="7B03A1D4" w14:textId="217EDF08" w:rsidR="006F3BD5" w:rsidRPr="00545D1C" w:rsidRDefault="006F3BD5" w:rsidP="00FA089B">
      <w:pPr>
        <w:pStyle w:val="BulletedList"/>
      </w:pPr>
      <w:proofErr w:type="gramStart"/>
      <w:r w:rsidRPr="00545D1C">
        <w:t>the</w:t>
      </w:r>
      <w:proofErr w:type="gramEnd"/>
      <w:r w:rsidRPr="00545D1C">
        <w:t xml:space="preserve"> domain name </w:t>
      </w:r>
      <w:r w:rsidR="00B665C2">
        <w:t xml:space="preserve">or its use </w:t>
      </w:r>
      <w:r w:rsidRPr="00545D1C">
        <w:t xml:space="preserve">is not consistent with the </w:t>
      </w:r>
      <w:r w:rsidR="00FA089B">
        <w:t>mission and purpose of the TLD.</w:t>
      </w:r>
    </w:p>
    <w:p w14:paraId="55644C1C" w14:textId="53D78F9B" w:rsidR="006F3BD5" w:rsidRPr="00130579" w:rsidRDefault="006F3BD5" w:rsidP="006F3BD5">
      <w:pPr>
        <w:pStyle w:val="FakeHeading3"/>
      </w:pPr>
      <w:bookmarkStart w:id="45" w:name="_Toc403390102"/>
      <w:r w:rsidRPr="00130579">
        <w:t xml:space="preserve">Our </w:t>
      </w:r>
      <w:r w:rsidR="00BC6F2D" w:rsidRPr="00130579">
        <w:t xml:space="preserve">Rights </w:t>
      </w:r>
      <w:r w:rsidRPr="00130579">
        <w:t xml:space="preserve">and </w:t>
      </w:r>
      <w:r w:rsidR="00BC6F2D" w:rsidRPr="00130579">
        <w:t>Responsibilities</w:t>
      </w:r>
      <w:bookmarkEnd w:id="45"/>
    </w:p>
    <w:p w14:paraId="03C89F06" w14:textId="77777777" w:rsidR="006F3BD5" w:rsidRPr="0076400D" w:rsidRDefault="006F3BD5" w:rsidP="006F3BD5">
      <w:r w:rsidRPr="0076400D">
        <w:t xml:space="preserve">We reserve the right to deny any request for, or </w:t>
      </w:r>
      <w:r>
        <w:t>A</w:t>
      </w:r>
      <w:r w:rsidRPr="0076400D">
        <w:t xml:space="preserve">pplication for, a domain name, or cancel, lock, place on hold, transfer, delete, or take any other action on any domain name </w:t>
      </w:r>
      <w:r w:rsidRPr="004814A7">
        <w:t xml:space="preserve">or transaction </w:t>
      </w:r>
      <w:r w:rsidRPr="0076400D">
        <w:t>that we deem necessary, in our sole discretion:</w:t>
      </w:r>
      <w:r>
        <w:t xml:space="preserve"> </w:t>
      </w:r>
    </w:p>
    <w:p w14:paraId="42895C48" w14:textId="77777777" w:rsidR="006F3BD5" w:rsidRPr="00545D1C" w:rsidRDefault="006F3BD5" w:rsidP="0098719E">
      <w:pPr>
        <w:pStyle w:val="BulletedList"/>
      </w:pPr>
      <w:r w:rsidRPr="00545D1C">
        <w:t>to protect the integrity and stability of the Service;</w:t>
      </w:r>
    </w:p>
    <w:p w14:paraId="2AA60B5A" w14:textId="77777777" w:rsidR="006F3BD5" w:rsidRPr="00545D1C" w:rsidRDefault="006F3BD5" w:rsidP="0098719E">
      <w:pPr>
        <w:pStyle w:val="BulletedList"/>
      </w:pPr>
      <w:r w:rsidRPr="00545D1C">
        <w:t>to comply with our obligations to ICANN;</w:t>
      </w:r>
    </w:p>
    <w:p w14:paraId="3F0E4354" w14:textId="77777777" w:rsidR="006F3BD5" w:rsidRPr="00545D1C" w:rsidRDefault="006F3BD5" w:rsidP="0098719E">
      <w:pPr>
        <w:pStyle w:val="BulletedList"/>
      </w:pPr>
      <w:r w:rsidRPr="00545D1C">
        <w:t>to comply with any applicable laws, government rules or requirements, requests of law enforcement, or in compliance with any dispute resolution policies or process;</w:t>
      </w:r>
    </w:p>
    <w:p w14:paraId="2139B9DF" w14:textId="77777777" w:rsidR="006F3BD5" w:rsidRPr="00545D1C" w:rsidRDefault="006F3BD5" w:rsidP="0098719E">
      <w:pPr>
        <w:pStyle w:val="BulletedList"/>
      </w:pPr>
      <w:r w:rsidRPr="00545D1C">
        <w:t>to avoid any liability, civil or criminal, on our part, as well as our affiliates, subsidiaries, officers, directors, employees and subcontractors;</w:t>
      </w:r>
    </w:p>
    <w:p w14:paraId="3E9C5702" w14:textId="77777777" w:rsidR="006F3BD5" w:rsidRPr="00545D1C" w:rsidRDefault="006F3BD5" w:rsidP="0098719E">
      <w:pPr>
        <w:pStyle w:val="BulletedList"/>
      </w:pPr>
      <w:r w:rsidRPr="00545D1C">
        <w:t>to ensure compliance with the Published Policies;</w:t>
      </w:r>
    </w:p>
    <w:p w14:paraId="0EC2CE02" w14:textId="77777777" w:rsidR="006F3BD5" w:rsidRPr="00545D1C" w:rsidRDefault="006F3BD5" w:rsidP="0098719E">
      <w:pPr>
        <w:pStyle w:val="BulletedList"/>
      </w:pPr>
      <w:r w:rsidRPr="00545D1C">
        <w:t>to stop or prevent any violations of any terms and conditions of the Customer Registration Agreement;</w:t>
      </w:r>
    </w:p>
    <w:p w14:paraId="6265D3E1" w14:textId="77777777" w:rsidR="006F3BD5" w:rsidRPr="00545D1C" w:rsidRDefault="006F3BD5" w:rsidP="0098719E">
      <w:pPr>
        <w:pStyle w:val="BulletedList"/>
      </w:pPr>
      <w:r w:rsidRPr="00545D1C">
        <w:t>for the non-payment to us of any fee; or</w:t>
      </w:r>
    </w:p>
    <w:p w14:paraId="777E3E92" w14:textId="77777777" w:rsidR="006F3BD5" w:rsidRPr="00860631" w:rsidRDefault="006F3BD5" w:rsidP="0098719E">
      <w:pPr>
        <w:pStyle w:val="BulletedList"/>
      </w:pPr>
      <w:proofErr w:type="gramStart"/>
      <w:r w:rsidRPr="00545D1C">
        <w:t>to</w:t>
      </w:r>
      <w:proofErr w:type="gramEnd"/>
      <w:r w:rsidRPr="00545D1C">
        <w:t xml:space="preserve"> correct mistakes made by us, any Registrar or any of our service providers in connection with an Application for a domain name, or a domain name</w:t>
      </w:r>
      <w:r w:rsidRPr="00860631">
        <w:t>.</w:t>
      </w:r>
    </w:p>
    <w:p w14:paraId="41334D17" w14:textId="0D2634F3" w:rsidR="006F3BD5" w:rsidRDefault="006F3BD5" w:rsidP="006F3BD5">
      <w:pPr>
        <w:pStyle w:val="Heading2"/>
      </w:pPr>
      <w:bookmarkStart w:id="46" w:name="_Toc390780605"/>
      <w:bookmarkStart w:id="47" w:name="_Toc397358591"/>
      <w:bookmarkStart w:id="48" w:name="_Toc403390103"/>
      <w:bookmarkStart w:id="49" w:name="_Toc414633904"/>
      <w:bookmarkStart w:id="50" w:name="_Toc424053688"/>
      <w:bookmarkStart w:id="51" w:name="_Toc424140198"/>
      <w:bookmarkStart w:id="52" w:name="_Toc424143608"/>
      <w:bookmarkStart w:id="53" w:name="_Toc496106344"/>
      <w:r>
        <w:t xml:space="preserve">Requirements for the </w:t>
      </w:r>
      <w:r w:rsidR="00BC6F2D">
        <w:t xml:space="preserve">Composition </w:t>
      </w:r>
      <w:r>
        <w:t xml:space="preserve">of a </w:t>
      </w:r>
      <w:r w:rsidR="00BC6F2D">
        <w:t>Domain Name</w:t>
      </w:r>
      <w:bookmarkEnd w:id="46"/>
      <w:bookmarkEnd w:id="47"/>
      <w:bookmarkEnd w:id="48"/>
      <w:bookmarkEnd w:id="49"/>
      <w:bookmarkEnd w:id="50"/>
      <w:bookmarkEnd w:id="51"/>
      <w:bookmarkEnd w:id="52"/>
      <w:bookmarkEnd w:id="53"/>
    </w:p>
    <w:p w14:paraId="6821547A" w14:textId="77777777" w:rsidR="006F3BD5" w:rsidRDefault="006F3BD5" w:rsidP="006F3BD5">
      <w:r>
        <w:t>The purpose of this section is to describe the elements that make up a domain name, how those elements are commonly described, and the technical requirements for those elements.</w:t>
      </w:r>
    </w:p>
    <w:p w14:paraId="61B2C674" w14:textId="7B5B5EF9" w:rsidR="006F3BD5" w:rsidRDefault="006F3BD5" w:rsidP="006F3BD5">
      <w:pPr>
        <w:pStyle w:val="FakeHeading3"/>
      </w:pPr>
      <w:bookmarkStart w:id="54" w:name="_Toc403390104"/>
      <w:r>
        <w:t xml:space="preserve">General </w:t>
      </w:r>
      <w:r w:rsidR="00BC6F2D">
        <w:t xml:space="preserve">Information </w:t>
      </w:r>
      <w:r>
        <w:t xml:space="preserve">about </w:t>
      </w:r>
      <w:r w:rsidR="00BC6F2D">
        <w:t>Domain Names</w:t>
      </w:r>
      <w:bookmarkEnd w:id="54"/>
    </w:p>
    <w:p w14:paraId="22742CD4" w14:textId="77777777" w:rsidR="006F3BD5" w:rsidRDefault="006F3BD5" w:rsidP="006F3BD5">
      <w:r>
        <w:t xml:space="preserve">In the operation of the TLD we use the word ‘label’ to describe a sequence of characters. A domain name is made up of one or more Labels, separated by a period (‘.’), before the TLD, for example </w:t>
      </w:r>
      <w:proofErr w:type="spellStart"/>
      <w:r>
        <w:t>name.abudhabi</w:t>
      </w:r>
      <w:proofErr w:type="spellEnd"/>
      <w:r>
        <w:t xml:space="preserve"> or </w:t>
      </w:r>
      <w:proofErr w:type="spellStart"/>
      <w:r>
        <w:t>domain.name.abudhabi</w:t>
      </w:r>
      <w:proofErr w:type="spellEnd"/>
      <w:r>
        <w:t>.</w:t>
      </w:r>
    </w:p>
    <w:p w14:paraId="5DE88EF1" w14:textId="77777777" w:rsidR="006F3BD5" w:rsidRDefault="006F3BD5" w:rsidP="006F3BD5">
      <w:r>
        <w:t>Labels that may be used to make a domain name are subject to composition requirements described in this policy.</w:t>
      </w:r>
    </w:p>
    <w:p w14:paraId="3DC089CB" w14:textId="45359C23" w:rsidR="006F3BD5" w:rsidRDefault="006F3BD5" w:rsidP="006F3BD5">
      <w:pPr>
        <w:pStyle w:val="FakeHeading4"/>
      </w:pPr>
      <w:r>
        <w:t xml:space="preserve">Levels of </w:t>
      </w:r>
      <w:r w:rsidR="00BC6F2D">
        <w:t>Domain Names</w:t>
      </w:r>
    </w:p>
    <w:p w14:paraId="1E730D36" w14:textId="77777777" w:rsidR="006F3BD5" w:rsidRDefault="006F3BD5" w:rsidP="006F3BD5">
      <w:r>
        <w:t>A domain name is often described in relation to its ‘level’, a:</w:t>
      </w:r>
    </w:p>
    <w:p w14:paraId="3ECE89A3" w14:textId="77777777" w:rsidR="006F3BD5" w:rsidRPr="00545D1C" w:rsidRDefault="006F3BD5" w:rsidP="006F3BD5">
      <w:pPr>
        <w:pStyle w:val="BulletedList"/>
      </w:pPr>
      <w:r>
        <w:t>‘</w:t>
      </w:r>
      <w:r w:rsidRPr="00545D1C">
        <w:t xml:space="preserve">second level’ domain name consists of one Label before the TLD, for example </w:t>
      </w:r>
      <w:proofErr w:type="spellStart"/>
      <w:r w:rsidRPr="00545D1C">
        <w:t>name.</w:t>
      </w:r>
      <w:r>
        <w:t>abudhabi</w:t>
      </w:r>
      <w:proofErr w:type="spellEnd"/>
      <w:r w:rsidRPr="00545D1C">
        <w:t>; and a</w:t>
      </w:r>
    </w:p>
    <w:p w14:paraId="148314D3" w14:textId="77777777" w:rsidR="006F3BD5" w:rsidRDefault="006F3BD5" w:rsidP="006F3BD5">
      <w:pPr>
        <w:pStyle w:val="BulletedList"/>
      </w:pPr>
      <w:r w:rsidRPr="00545D1C">
        <w:t>‘</w:t>
      </w:r>
      <w:proofErr w:type="gramStart"/>
      <w:r w:rsidRPr="00545D1C">
        <w:t>third</w:t>
      </w:r>
      <w:proofErr w:type="gramEnd"/>
      <w:r w:rsidRPr="00545D1C">
        <w:t xml:space="preserve"> level’ </w:t>
      </w:r>
      <w:r>
        <w:t xml:space="preserve">domain name consists of two Labels before the TLD, for example </w:t>
      </w:r>
      <w:proofErr w:type="spellStart"/>
      <w:r>
        <w:t>domain.name.abudhabi</w:t>
      </w:r>
      <w:proofErr w:type="spellEnd"/>
      <w:r>
        <w:t>; and so on.</w:t>
      </w:r>
    </w:p>
    <w:p w14:paraId="03C297A1" w14:textId="77777777" w:rsidR="00905AC3" w:rsidRDefault="00905AC3" w:rsidP="00905AC3">
      <w:r w:rsidRPr="00905AC3">
        <w:t>We will only accept Application</w:t>
      </w:r>
      <w:r w:rsidR="00E97879">
        <w:t>s</w:t>
      </w:r>
      <w:r w:rsidRPr="00905AC3">
        <w:t xml:space="preserve"> for domain names at the second level.</w:t>
      </w:r>
    </w:p>
    <w:p w14:paraId="5B3FBF13" w14:textId="77777777" w:rsidR="00E97879" w:rsidRPr="00905AC3" w:rsidRDefault="00E97879" w:rsidP="00905AC3">
      <w:r>
        <w:t>All domain names in the will be composed of ASCII characters as described in the following section.</w:t>
      </w:r>
    </w:p>
    <w:p w14:paraId="37920F99" w14:textId="42C0435D" w:rsidR="006F3BD5" w:rsidRDefault="006F3BD5" w:rsidP="006F3BD5">
      <w:pPr>
        <w:pStyle w:val="FakeHeading3"/>
      </w:pPr>
      <w:bookmarkStart w:id="55" w:name="_Toc403390105"/>
      <w:r>
        <w:t xml:space="preserve">Composition </w:t>
      </w:r>
      <w:r w:rsidR="00BC6F2D">
        <w:t>Requirements</w:t>
      </w:r>
      <w:bookmarkEnd w:id="55"/>
    </w:p>
    <w:p w14:paraId="796D364C" w14:textId="77777777" w:rsidR="006F3BD5" w:rsidRDefault="006F3BD5" w:rsidP="006F3BD5">
      <w:r>
        <w:t>We validate all attempts to create domain names against these technical composition requirements prior to allowing a domain name to be created.</w:t>
      </w:r>
    </w:p>
    <w:p w14:paraId="6DC8FA04" w14:textId="77777777" w:rsidR="006F3BD5" w:rsidRDefault="006F3BD5" w:rsidP="006F3BD5">
      <w:r>
        <w:t>Applications for domain names must conform to the following set of requirements. Each Label in the domain name must:</w:t>
      </w:r>
    </w:p>
    <w:p w14:paraId="522C67C2" w14:textId="77777777" w:rsidR="006F3BD5" w:rsidRPr="00545D1C" w:rsidRDefault="006F3BD5" w:rsidP="006F3BD5">
      <w:pPr>
        <w:pStyle w:val="BulletedList"/>
      </w:pPr>
      <w:r w:rsidRPr="00545D1C">
        <w:t>have a minimum of 1 to a maximum of 63 characters;</w:t>
      </w:r>
    </w:p>
    <w:p w14:paraId="0C956482" w14:textId="77777777" w:rsidR="006F3BD5" w:rsidRPr="00545D1C" w:rsidRDefault="006F3BD5" w:rsidP="006F3BD5">
      <w:pPr>
        <w:pStyle w:val="BulletedList"/>
      </w:pPr>
      <w:r w:rsidRPr="00545D1C">
        <w:t>only contain letters (a-z, A-Z), digits (0-9) and hyphens (-) or a combination of these;</w:t>
      </w:r>
    </w:p>
    <w:p w14:paraId="5A3D7956" w14:textId="77777777" w:rsidR="006F3BD5" w:rsidRPr="00545D1C" w:rsidRDefault="006F3BD5" w:rsidP="006F3BD5">
      <w:pPr>
        <w:pStyle w:val="BulletedList"/>
      </w:pPr>
      <w:r w:rsidRPr="00545D1C">
        <w:t>begin with a letter or a digit and end with a letter or a digit;</w:t>
      </w:r>
    </w:p>
    <w:p w14:paraId="0364B53B" w14:textId="77777777" w:rsidR="006F3BD5" w:rsidRPr="00545D1C" w:rsidRDefault="006F3BD5" w:rsidP="006F3BD5">
      <w:pPr>
        <w:pStyle w:val="BulletedList"/>
      </w:pPr>
      <w:r w:rsidRPr="00545D1C">
        <w:t>neither begin with, nor end with a hyphen (-);</w:t>
      </w:r>
    </w:p>
    <w:p w14:paraId="49895BDE" w14:textId="77777777" w:rsidR="006F3BD5" w:rsidRPr="00545D1C" w:rsidRDefault="006F3BD5" w:rsidP="006F3BD5">
      <w:pPr>
        <w:pStyle w:val="BulletedList"/>
      </w:pPr>
      <w:r w:rsidRPr="00545D1C">
        <w:t>not contain hyphens (-) in the third and fourth positions (e.g. www.ab--</w:t>
      </w:r>
      <w:proofErr w:type="spellStart"/>
      <w:r w:rsidRPr="00545D1C">
        <w:t>cd.tld</w:t>
      </w:r>
      <w:proofErr w:type="spellEnd"/>
      <w:r w:rsidRPr="00545D1C">
        <w:t>); and</w:t>
      </w:r>
    </w:p>
    <w:p w14:paraId="35963FC5" w14:textId="77777777" w:rsidR="006F3BD5" w:rsidRPr="00545D1C" w:rsidRDefault="006F3BD5" w:rsidP="006F3BD5">
      <w:pPr>
        <w:pStyle w:val="BulletedList"/>
      </w:pPr>
      <w:proofErr w:type="gramStart"/>
      <w:r w:rsidRPr="00545D1C">
        <w:t>not</w:t>
      </w:r>
      <w:proofErr w:type="gramEnd"/>
      <w:r w:rsidRPr="00545D1C">
        <w:t xml:space="preserve"> include a space (e.g. www.ab  </w:t>
      </w:r>
      <w:proofErr w:type="spellStart"/>
      <w:r w:rsidRPr="00545D1C">
        <w:t>cd.tld</w:t>
      </w:r>
      <w:proofErr w:type="spellEnd"/>
      <w:r w:rsidRPr="00545D1C">
        <w:t>).</w:t>
      </w:r>
    </w:p>
    <w:p w14:paraId="60194686" w14:textId="3070F595" w:rsidR="006F3BD5" w:rsidRDefault="006F3BD5" w:rsidP="006F3BD5">
      <w:pPr>
        <w:pStyle w:val="Heading2"/>
      </w:pPr>
      <w:bookmarkStart w:id="56" w:name="_Toc390780606"/>
      <w:bookmarkStart w:id="57" w:name="_Toc397358592"/>
      <w:bookmarkStart w:id="58" w:name="_Toc403390106"/>
      <w:bookmarkStart w:id="59" w:name="_Toc414633905"/>
      <w:bookmarkStart w:id="60" w:name="_Toc424053689"/>
      <w:bookmarkStart w:id="61" w:name="_Toc424140199"/>
      <w:bookmarkStart w:id="62" w:name="_Toc424143609"/>
      <w:bookmarkStart w:id="63" w:name="_Toc496106345"/>
      <w:r>
        <w:t xml:space="preserve">Reserved and </w:t>
      </w:r>
      <w:r w:rsidR="00BC6F2D">
        <w:t xml:space="preserve">Restricted </w:t>
      </w:r>
      <w:r>
        <w:t>Domain Names</w:t>
      </w:r>
      <w:bookmarkEnd w:id="56"/>
      <w:bookmarkEnd w:id="57"/>
      <w:bookmarkEnd w:id="58"/>
      <w:bookmarkEnd w:id="59"/>
      <w:bookmarkEnd w:id="60"/>
      <w:bookmarkEnd w:id="61"/>
      <w:bookmarkEnd w:id="62"/>
      <w:bookmarkEnd w:id="63"/>
    </w:p>
    <w:p w14:paraId="44B37A57" w14:textId="77777777" w:rsidR="006F3BD5" w:rsidRDefault="006F3BD5" w:rsidP="006F3BD5">
      <w:r>
        <w:t>The purpose of this section is to describe the various types of Labels in the TLD that may be ‘reserved’, meaning that they are unavailable for registration as a domain name, or ‘restricted’ meaning that they may be available for registration as a domain name under certain conditions.</w:t>
      </w:r>
    </w:p>
    <w:p w14:paraId="34693885" w14:textId="77777777" w:rsidR="006F3BD5" w:rsidRDefault="006F3BD5" w:rsidP="006F3BD5">
      <w:r>
        <w:t>Where a Label is both reserved and restricted then reserved status shall take precedence.</w:t>
      </w:r>
    </w:p>
    <w:p w14:paraId="43AA02C9" w14:textId="5DB09C73" w:rsidR="006F3BD5" w:rsidRDefault="006F3BD5" w:rsidP="006F3BD5">
      <w:pPr>
        <w:pStyle w:val="FakeHeading3"/>
      </w:pPr>
      <w:bookmarkStart w:id="64" w:name="_Toc403390107"/>
      <w:r>
        <w:t xml:space="preserve">Our use of </w:t>
      </w:r>
      <w:r w:rsidR="00BC6F2D">
        <w:t xml:space="preserve">Reserved </w:t>
      </w:r>
      <w:r>
        <w:t xml:space="preserve">and </w:t>
      </w:r>
      <w:r w:rsidR="00BC6F2D">
        <w:t xml:space="preserve">Restricted </w:t>
      </w:r>
      <w:r>
        <w:t>Labels</w:t>
      </w:r>
      <w:bookmarkEnd w:id="64"/>
    </w:p>
    <w:p w14:paraId="6C39A2E5" w14:textId="77777777" w:rsidR="006F3BD5" w:rsidRDefault="006F3BD5" w:rsidP="006F3BD5">
      <w:r>
        <w:t>Subject always to ICANN mandated requirements, a reserved or restricted Label may be Allocated or registered to us.</w:t>
      </w:r>
    </w:p>
    <w:p w14:paraId="7A2B2F23" w14:textId="77777777" w:rsidR="006F3BD5" w:rsidRDefault="006F3BD5" w:rsidP="006F3BD5">
      <w:pPr>
        <w:pStyle w:val="FakeHeading3"/>
      </w:pPr>
      <w:bookmarkStart w:id="65" w:name="_Toc403390108"/>
      <w:r>
        <w:t>Reserved Labels</w:t>
      </w:r>
      <w:bookmarkEnd w:id="65"/>
    </w:p>
    <w:p w14:paraId="65BC4CF8" w14:textId="6C90DA18" w:rsidR="006F3BD5" w:rsidRDefault="006F3BD5" w:rsidP="006F3BD5">
      <w:r>
        <w:t xml:space="preserve">The Labels that are reserved in the TLD fall into the following categories; these are Labels that </w:t>
      </w:r>
      <w:r w:rsidR="00C451FD">
        <w:t>may be</w:t>
      </w:r>
      <w:r>
        <w:t xml:space="preserve"> reserved:</w:t>
      </w:r>
    </w:p>
    <w:p w14:paraId="03E1BEA8" w14:textId="77777777" w:rsidR="006F3BD5" w:rsidRPr="00545D1C" w:rsidRDefault="006F3BD5" w:rsidP="006F3BD5">
      <w:pPr>
        <w:pStyle w:val="BulletedList"/>
      </w:pPr>
      <w:r w:rsidRPr="00545D1C">
        <w:t>for technical operations;</w:t>
      </w:r>
    </w:p>
    <w:p w14:paraId="065BF07A" w14:textId="77777777" w:rsidR="006F3BD5" w:rsidRPr="00545D1C" w:rsidRDefault="006F3BD5" w:rsidP="006F3BD5">
      <w:pPr>
        <w:pStyle w:val="BulletedList"/>
      </w:pPr>
      <w:r w:rsidRPr="00545D1C">
        <w:t>that represent country and territory names;</w:t>
      </w:r>
    </w:p>
    <w:p w14:paraId="102529B4" w14:textId="77777777" w:rsidR="006F3BD5" w:rsidRPr="00545D1C" w:rsidRDefault="006F3BD5" w:rsidP="006F3BD5">
      <w:pPr>
        <w:pStyle w:val="BulletedList"/>
      </w:pPr>
      <w:r w:rsidRPr="00545D1C">
        <w:t>that represent names of intergovernmental organisations;</w:t>
      </w:r>
    </w:p>
    <w:p w14:paraId="7CBD8666" w14:textId="77777777" w:rsidR="006F3BD5" w:rsidRPr="00545D1C" w:rsidRDefault="006F3BD5" w:rsidP="006F3BD5">
      <w:pPr>
        <w:pStyle w:val="BulletedList"/>
      </w:pPr>
      <w:r w:rsidRPr="00545D1C">
        <w:t>which are certain Labels composed of two characters;</w:t>
      </w:r>
    </w:p>
    <w:p w14:paraId="0DD9F71C" w14:textId="77777777" w:rsidR="006F3BD5" w:rsidRPr="00545D1C" w:rsidRDefault="006F3BD5" w:rsidP="006F3BD5">
      <w:pPr>
        <w:pStyle w:val="BulletedList"/>
      </w:pPr>
      <w:r w:rsidRPr="00545D1C">
        <w:t>that represent names of the International Olympic Committee, and those of the International Red Cross and Red Crescent Movement; and</w:t>
      </w:r>
    </w:p>
    <w:p w14:paraId="7DE9B0FB" w14:textId="77777777" w:rsidR="006F3BD5" w:rsidRPr="00545D1C" w:rsidRDefault="006F3BD5" w:rsidP="006F3BD5">
      <w:pPr>
        <w:pStyle w:val="BulletedList"/>
      </w:pPr>
      <w:proofErr w:type="gramStart"/>
      <w:r w:rsidRPr="00545D1C">
        <w:t>those</w:t>
      </w:r>
      <w:proofErr w:type="gramEnd"/>
      <w:r w:rsidRPr="00545D1C">
        <w:t xml:space="preserve"> that are reserved by us.</w:t>
      </w:r>
    </w:p>
    <w:p w14:paraId="093775CA" w14:textId="47C3A57F" w:rsidR="006F3BD5" w:rsidRDefault="006F3BD5" w:rsidP="006F3BD5">
      <w:pPr>
        <w:pStyle w:val="FakeHeading4"/>
      </w:pPr>
      <w:r>
        <w:t xml:space="preserve">Status of </w:t>
      </w:r>
      <w:r w:rsidR="00BC6F2D">
        <w:t xml:space="preserve">Reserved </w:t>
      </w:r>
      <w:r>
        <w:t>Labels in the Service</w:t>
      </w:r>
    </w:p>
    <w:p w14:paraId="2FAE6960" w14:textId="77777777" w:rsidR="006F3BD5" w:rsidRDefault="006F3BD5" w:rsidP="006F3BD5">
      <w:r>
        <w:t>Unless otherwise Allocated according to this policy, the response to a WHOIS query for a domain name containing a reserved Label includes a message indicating that the domain name is reserved.</w:t>
      </w:r>
    </w:p>
    <w:p w14:paraId="510D5B0B" w14:textId="13A0A942" w:rsidR="006F3BD5" w:rsidRDefault="006F3BD5" w:rsidP="006F3BD5">
      <w:pPr>
        <w:pStyle w:val="FakeHeading4"/>
      </w:pPr>
      <w:r>
        <w:t xml:space="preserve">Technical </w:t>
      </w:r>
      <w:r w:rsidR="00BC6F2D">
        <w:t>Operations</w:t>
      </w:r>
    </w:p>
    <w:p w14:paraId="086AA6AB" w14:textId="77777777" w:rsidR="006F3BD5" w:rsidRDefault="006F3BD5" w:rsidP="006F3BD5">
      <w:r>
        <w:t>The following Label(s) are reserved in all levels of the TLD:</w:t>
      </w:r>
    </w:p>
    <w:p w14:paraId="7E889049" w14:textId="77777777" w:rsidR="006F3BD5" w:rsidRPr="00545D1C" w:rsidRDefault="006F3BD5" w:rsidP="006F3BD5">
      <w:pPr>
        <w:pStyle w:val="BulletedList"/>
      </w:pPr>
      <w:r w:rsidRPr="00545D1C">
        <w:t>EXAMPLE</w:t>
      </w:r>
    </w:p>
    <w:p w14:paraId="58143A21" w14:textId="77777777" w:rsidR="006F3BD5" w:rsidRPr="00545D1C" w:rsidRDefault="006F3BD5" w:rsidP="006F3BD5">
      <w:pPr>
        <w:pStyle w:val="BulletedList"/>
      </w:pPr>
      <w:r w:rsidRPr="00545D1C">
        <w:t>NIC</w:t>
      </w:r>
    </w:p>
    <w:p w14:paraId="1B06D656" w14:textId="77777777" w:rsidR="006F3BD5" w:rsidRPr="00545D1C" w:rsidRDefault="006F3BD5" w:rsidP="006F3BD5">
      <w:pPr>
        <w:pStyle w:val="BulletedList"/>
      </w:pPr>
      <w:r w:rsidRPr="00545D1C">
        <w:t>RDDS</w:t>
      </w:r>
    </w:p>
    <w:p w14:paraId="70596C9E" w14:textId="77777777" w:rsidR="006F3BD5" w:rsidRPr="00545D1C" w:rsidRDefault="006F3BD5" w:rsidP="006F3BD5">
      <w:pPr>
        <w:pStyle w:val="BulletedList"/>
      </w:pPr>
      <w:r w:rsidRPr="00545D1C">
        <w:t>WWW</w:t>
      </w:r>
    </w:p>
    <w:p w14:paraId="31A8DF43" w14:textId="77777777" w:rsidR="006F3BD5" w:rsidRPr="00545D1C" w:rsidRDefault="006F3BD5" w:rsidP="006F3BD5">
      <w:pPr>
        <w:pStyle w:val="BulletedList"/>
      </w:pPr>
      <w:r w:rsidRPr="00545D1C">
        <w:t>WHOIS</w:t>
      </w:r>
    </w:p>
    <w:p w14:paraId="3689DC8A" w14:textId="690B86CB" w:rsidR="006F3BD5" w:rsidRDefault="006F3BD5" w:rsidP="006F3BD5">
      <w:pPr>
        <w:pStyle w:val="FakeHeading4"/>
      </w:pPr>
      <w:r>
        <w:t xml:space="preserve">Country and </w:t>
      </w:r>
      <w:r w:rsidR="00BC6F2D">
        <w:t>Territory Names</w:t>
      </w:r>
    </w:p>
    <w:p w14:paraId="61DE73BF" w14:textId="77777777" w:rsidR="006F3BD5" w:rsidRPr="00D82586" w:rsidRDefault="006F3BD5" w:rsidP="006F3BD5">
      <w:pPr>
        <w:keepNext/>
      </w:pPr>
      <w:r w:rsidRPr="00D82586">
        <w:t xml:space="preserve">The following </w:t>
      </w:r>
      <w:r>
        <w:t>Label</w:t>
      </w:r>
      <w:r w:rsidRPr="00D82586">
        <w:t xml:space="preserve">(s) </w:t>
      </w:r>
      <w:r>
        <w:t>may be</w:t>
      </w:r>
      <w:r w:rsidRPr="00D82586">
        <w:t xml:space="preserve"> reserved in all levels of the TLD:</w:t>
      </w:r>
    </w:p>
    <w:p w14:paraId="2E0B4985" w14:textId="77777777" w:rsidR="006F3BD5" w:rsidRPr="00545D1C" w:rsidRDefault="006F3BD5" w:rsidP="006F3BD5">
      <w:pPr>
        <w:pStyle w:val="BulletedList"/>
      </w:pPr>
      <w:r w:rsidRPr="00545D1C">
        <w:t>The short form (in English) of all country and territory names (including the European Union) contained on the ISO 3166-1 list (</w:t>
      </w:r>
      <w:hyperlink r:id="rId14" w:history="1">
        <w:r w:rsidRPr="00545D1C">
          <w:rPr>
            <w:rStyle w:val="Hyperlink"/>
          </w:rPr>
          <w:t>http://www.iso.org/iso/country_codes</w:t>
        </w:r>
      </w:hyperlink>
      <w:r w:rsidRPr="00545D1C">
        <w:t>).</w:t>
      </w:r>
    </w:p>
    <w:p w14:paraId="021032B6" w14:textId="77777777" w:rsidR="006F3BD5" w:rsidRPr="00545D1C" w:rsidRDefault="006F3BD5" w:rsidP="006F3BD5">
      <w:pPr>
        <w:pStyle w:val="BulletedList"/>
      </w:pPr>
      <w:r w:rsidRPr="00545D1C">
        <w:t xml:space="preserve">Country and territory names described in the United Nations publication: </w:t>
      </w:r>
      <w:r w:rsidRPr="00545D1C">
        <w:br/>
        <w:t>Technical reference manual for the standardization of geographical names, part three ‘Names of Countries of the World’ (</w:t>
      </w:r>
      <w:hyperlink r:id="rId15" w:history="1">
        <w:r w:rsidRPr="00545D1C">
          <w:rPr>
            <w:rStyle w:val="Hyperlink"/>
          </w:rPr>
          <w:t>http://unstats.un.org/unsd/geoinfo/UNGEGN/docs/pubs/UNGEGN%20tech%20ref%20manual_m87_combined.pdf</w:t>
        </w:r>
      </w:hyperlink>
      <w:r w:rsidRPr="00545D1C">
        <w:t>) as published by the Group of Experts on Geographical Names.</w:t>
      </w:r>
    </w:p>
    <w:p w14:paraId="427616DB" w14:textId="77777777" w:rsidR="006F3BD5" w:rsidRPr="002D799E" w:rsidRDefault="006F3BD5" w:rsidP="006F3BD5">
      <w:pPr>
        <w:pStyle w:val="BulletedList"/>
      </w:pPr>
      <w:r w:rsidRPr="00545D1C">
        <w:t>The list of United Nation member states, in each of the official United Nations languages described in the United Nations publication</w:t>
      </w:r>
      <w:proofErr w:type="gramStart"/>
      <w:r w:rsidRPr="00545D1C">
        <w:t>:</w:t>
      </w:r>
      <w:proofErr w:type="gramEnd"/>
      <w:r w:rsidRPr="00545D1C">
        <w:br/>
        <w:t>List of Country Names (</w:t>
      </w:r>
      <w:hyperlink r:id="rId16" w:history="1">
        <w:r w:rsidRPr="00545D1C">
          <w:rPr>
            <w:rStyle w:val="Hyperlink"/>
          </w:rPr>
          <w:t>http://unstats.un.org/unsd/geoinfo/ungegn/wg1.html</w:t>
        </w:r>
      </w:hyperlink>
      <w:r w:rsidRPr="00545D1C">
        <w:t>) as submitted by the Working Group on Country Name</w:t>
      </w:r>
      <w:r w:rsidRPr="002D799E">
        <w:t>s of the United Nations Group of Experts on Geographical Names to the United Nations Conference on the Standardization of Geographical Names.</w:t>
      </w:r>
    </w:p>
    <w:p w14:paraId="4757A5E1" w14:textId="77777777" w:rsidR="006F3BD5" w:rsidRDefault="006F3BD5" w:rsidP="006F3BD5">
      <w:pPr>
        <w:pStyle w:val="FakeHeading4"/>
      </w:pPr>
      <w:r>
        <w:t>Two-character Labels</w:t>
      </w:r>
    </w:p>
    <w:p w14:paraId="08837CD0" w14:textId="77777777" w:rsidR="006F3BD5" w:rsidRDefault="006F3BD5" w:rsidP="006F3BD5">
      <w:r w:rsidRPr="00962BF6">
        <w:t>Certain Labels composed of two characters set may be reserved in all levels of the TLD</w:t>
      </w:r>
      <w:r>
        <w:t>.</w:t>
      </w:r>
    </w:p>
    <w:p w14:paraId="3757E365" w14:textId="68CB7F30" w:rsidR="006F3BD5" w:rsidRDefault="006F3BD5" w:rsidP="006F3BD5">
      <w:pPr>
        <w:pStyle w:val="FakeHeading4"/>
      </w:pPr>
      <w:r>
        <w:t xml:space="preserve">Names of </w:t>
      </w:r>
      <w:r w:rsidR="00BC6F2D">
        <w:t>Intergovernmental Organisations</w:t>
      </w:r>
    </w:p>
    <w:p w14:paraId="41BB7D7F" w14:textId="3D22A9B3" w:rsidR="006F3BD5" w:rsidRDefault="006F3BD5" w:rsidP="006F3BD5">
      <w:r>
        <w:t xml:space="preserve">Names of intergovernmental organisations </w:t>
      </w:r>
      <w:r w:rsidR="00C451FD" w:rsidRPr="00962BF6">
        <w:t xml:space="preserve">may be </w:t>
      </w:r>
      <w:r>
        <w:t>reserved at the second level of the TLD.</w:t>
      </w:r>
    </w:p>
    <w:p w14:paraId="50CA48E1" w14:textId="77777777" w:rsidR="006F3BD5" w:rsidRDefault="006F3BD5" w:rsidP="006F3BD5">
      <w:r>
        <w:t xml:space="preserve">These Labels can be found at the following link: </w:t>
      </w:r>
      <w:hyperlink r:id="rId17" w:history="1">
        <w:r w:rsidRPr="000D7C34">
          <w:rPr>
            <w:rStyle w:val="Hyperlink"/>
          </w:rPr>
          <w:t>http://www.icann.org/en/resources/registries/reserved</w:t>
        </w:r>
      </w:hyperlink>
      <w:r>
        <w:t xml:space="preserve"> </w:t>
      </w:r>
    </w:p>
    <w:p w14:paraId="7B5AAE1C" w14:textId="77777777" w:rsidR="006F3BD5" w:rsidRDefault="006F3BD5" w:rsidP="006F3BD5">
      <w:pPr>
        <w:pStyle w:val="FakeHeading4"/>
      </w:pPr>
      <w:r>
        <w:t>Names of the International Olympic Committee, and those of the International Red Cross and Red Crescent Movement</w:t>
      </w:r>
    </w:p>
    <w:p w14:paraId="60D66839" w14:textId="097A4A91" w:rsidR="006F3BD5" w:rsidRDefault="006F3BD5" w:rsidP="006F3BD5">
      <w:r>
        <w:t xml:space="preserve">Names of the International Olympic Committee </w:t>
      </w:r>
      <w:r w:rsidR="00C451FD" w:rsidRPr="00962BF6">
        <w:t xml:space="preserve">may be </w:t>
      </w:r>
      <w:r>
        <w:t>those of the International Red Cross and Red Crescent Movement are reserved at the second level of the TLD.</w:t>
      </w:r>
    </w:p>
    <w:p w14:paraId="1C693CE2" w14:textId="77777777" w:rsidR="006F3BD5" w:rsidRDefault="006F3BD5" w:rsidP="006F3BD5">
      <w:r>
        <w:t xml:space="preserve">These Labels can be found at the following link: </w:t>
      </w:r>
      <w:hyperlink r:id="rId18" w:history="1">
        <w:r w:rsidRPr="000D7C34">
          <w:rPr>
            <w:rStyle w:val="Hyperlink"/>
          </w:rPr>
          <w:t>http://www.icann.org/en/resources/registries/reserved</w:t>
        </w:r>
      </w:hyperlink>
      <w:r>
        <w:rPr>
          <w:rStyle w:val="Hyperlink"/>
        </w:rPr>
        <w:t>.</w:t>
      </w:r>
      <w:r>
        <w:t xml:space="preserve"> </w:t>
      </w:r>
    </w:p>
    <w:p w14:paraId="0C516C57" w14:textId="77777777" w:rsidR="006F3BD5" w:rsidRDefault="006F3BD5" w:rsidP="006F3BD5">
      <w:pPr>
        <w:pStyle w:val="FakeHeading4"/>
      </w:pPr>
      <w:r>
        <w:t>Reserved by us</w:t>
      </w:r>
    </w:p>
    <w:p w14:paraId="2AB60EF6" w14:textId="77777777" w:rsidR="006F3BD5" w:rsidRDefault="006F3BD5" w:rsidP="006F3BD5">
      <w:r>
        <w:t>Labels that are reserved by us are determined at our absolute discretion.</w:t>
      </w:r>
      <w:r w:rsidRPr="009161B1">
        <w:t xml:space="preserve"> </w:t>
      </w:r>
      <w:r>
        <w:t>Labels may be reserved by us for our exclusive use, at any level of the TLD.</w:t>
      </w:r>
    </w:p>
    <w:p w14:paraId="2568C68A" w14:textId="77777777" w:rsidR="006F3BD5" w:rsidRDefault="006F3BD5" w:rsidP="006F3BD5">
      <w:r>
        <w:t>We may release reserved Labels for registration to another person or entity at any time at our sole and absolute discretion.</w:t>
      </w:r>
    </w:p>
    <w:p w14:paraId="3F956770" w14:textId="77777777" w:rsidR="006F3BD5" w:rsidRDefault="006F3BD5" w:rsidP="006F3BD5">
      <w:pPr>
        <w:pStyle w:val="FakeHeading3"/>
      </w:pPr>
      <w:bookmarkStart w:id="66" w:name="_Toc403390109"/>
      <w:r>
        <w:t>Restricted Labels</w:t>
      </w:r>
      <w:bookmarkEnd w:id="66"/>
    </w:p>
    <w:p w14:paraId="61ADFC37" w14:textId="77777777" w:rsidR="006F3BD5" w:rsidRDefault="006F3BD5" w:rsidP="006F3BD5">
      <w:r>
        <w:t>The Labels that are restricted are determined at our absolute discretion, and will not be published.</w:t>
      </w:r>
    </w:p>
    <w:p w14:paraId="6AB1C396" w14:textId="77777777" w:rsidR="006F3BD5" w:rsidRDefault="006F3BD5" w:rsidP="006F3BD5">
      <w:r w:rsidRPr="00962BF6">
        <w:t xml:space="preserve">We may release </w:t>
      </w:r>
      <w:r>
        <w:t>restricted</w:t>
      </w:r>
      <w:r w:rsidRPr="00962BF6">
        <w:t xml:space="preserve"> Labels for registration to another person or entity at any time at our sole and absolute discretion.</w:t>
      </w:r>
    </w:p>
    <w:p w14:paraId="40A94A21" w14:textId="0B38E4A5" w:rsidR="006F3BD5" w:rsidRDefault="006F3BD5" w:rsidP="006F3BD5">
      <w:pPr>
        <w:pStyle w:val="FakeHeading4"/>
      </w:pPr>
      <w:r>
        <w:t xml:space="preserve">Registering a </w:t>
      </w:r>
      <w:r w:rsidR="00BC6F2D">
        <w:t xml:space="preserve">Domain Name </w:t>
      </w:r>
      <w:r>
        <w:t xml:space="preserve">that includes a </w:t>
      </w:r>
      <w:r w:rsidR="00BC6F2D">
        <w:t xml:space="preserve">Restricted </w:t>
      </w:r>
      <w:r>
        <w:t>Label</w:t>
      </w:r>
    </w:p>
    <w:p w14:paraId="398D9866" w14:textId="77777777" w:rsidR="006F3BD5" w:rsidRDefault="006F3BD5" w:rsidP="006F3BD5">
      <w:r>
        <w:t>We will consider proposals to register or renew a domain name that includes a restricted Label. Proposals to register or renew such domain names must be approved by us.</w:t>
      </w:r>
    </w:p>
    <w:p w14:paraId="081C54AE" w14:textId="77777777" w:rsidR="006F3BD5" w:rsidRDefault="006F3BD5" w:rsidP="006F3BD5">
      <w:r>
        <w:t>In considering your proposal we may require that you provide additional information including such things as the grounds for which you believe that you should be able to register the Label, and your intended use of the domain name.</w:t>
      </w:r>
    </w:p>
    <w:p w14:paraId="41E93F99" w14:textId="77777777" w:rsidR="006F3BD5" w:rsidRDefault="006F3BD5" w:rsidP="006F3BD5">
      <w:r>
        <w:t>Our decision to grant or decline such requests will be at our absolute discretion, and we will not communicate the reason for making such determination.</w:t>
      </w:r>
    </w:p>
    <w:p w14:paraId="2C39A6C0" w14:textId="753B1100" w:rsidR="006F3BD5" w:rsidRDefault="006F3BD5" w:rsidP="006F3BD5">
      <w:pPr>
        <w:pStyle w:val="FakeHeading4"/>
      </w:pPr>
      <w:r>
        <w:t xml:space="preserve">Status of </w:t>
      </w:r>
      <w:r w:rsidR="00BC6F2D">
        <w:t xml:space="preserve">Restricted </w:t>
      </w:r>
      <w:r>
        <w:t>Labels in the Service</w:t>
      </w:r>
    </w:p>
    <w:p w14:paraId="3ABEE93E" w14:textId="77777777" w:rsidR="006F3BD5" w:rsidRDefault="006F3BD5" w:rsidP="006F3BD5">
      <w:r>
        <w:t>The response to a WHOIS query for a domain name containing a restricted Label will return information if we have allowed the domain name to be registered, or where the domain name is not registered no data will be returned.</w:t>
      </w:r>
    </w:p>
    <w:p w14:paraId="4906D307" w14:textId="369A02D8" w:rsidR="006F3BD5" w:rsidRDefault="006F3BD5" w:rsidP="006F3BD5">
      <w:pPr>
        <w:pStyle w:val="FakeHeading3"/>
      </w:pPr>
      <w:bookmarkStart w:id="67" w:name="_Toc403390110"/>
      <w:r>
        <w:t xml:space="preserve">Amending the </w:t>
      </w:r>
      <w:r w:rsidR="00BC6F2D">
        <w:t xml:space="preserve">List </w:t>
      </w:r>
      <w:r>
        <w:t xml:space="preserve">of </w:t>
      </w:r>
      <w:r w:rsidR="00BC6F2D">
        <w:t xml:space="preserve">Reserved </w:t>
      </w:r>
      <w:r>
        <w:t xml:space="preserve">and </w:t>
      </w:r>
      <w:r w:rsidR="00BC6F2D">
        <w:t xml:space="preserve">Restricted </w:t>
      </w:r>
      <w:r>
        <w:t>Labels</w:t>
      </w:r>
      <w:bookmarkEnd w:id="67"/>
    </w:p>
    <w:p w14:paraId="25DA95C7" w14:textId="77777777" w:rsidR="006F3BD5" w:rsidRDefault="006F3BD5" w:rsidP="006F3BD5">
      <w:r>
        <w:t>We may at our absolute discretion from time to time, subject always to applicable industry standards, and ICANN mandated requirements:</w:t>
      </w:r>
    </w:p>
    <w:p w14:paraId="4DB0ABCA" w14:textId="77777777" w:rsidR="006F3BD5" w:rsidRPr="00545D1C" w:rsidRDefault="006F3BD5" w:rsidP="006F3BD5">
      <w:pPr>
        <w:pStyle w:val="BulletedList"/>
      </w:pPr>
      <w:r w:rsidRPr="00545D1C">
        <w:t>add to, delete from and generally amend or modify the list of Labels which are reserved or restricted and the level at which they are reserved or restricted;</w:t>
      </w:r>
    </w:p>
    <w:p w14:paraId="0DBB3C94" w14:textId="77777777" w:rsidR="006F3BD5" w:rsidRPr="00545D1C" w:rsidRDefault="006F3BD5" w:rsidP="006F3BD5">
      <w:pPr>
        <w:pStyle w:val="BulletedList"/>
      </w:pPr>
      <w:r w:rsidRPr="00545D1C">
        <w:t>allow a domain name containing a reserved or restricted Label to be registered; or</w:t>
      </w:r>
    </w:p>
    <w:p w14:paraId="630FA539" w14:textId="77777777" w:rsidR="006F3BD5" w:rsidRDefault="006F3BD5" w:rsidP="006F3BD5">
      <w:pPr>
        <w:pStyle w:val="BulletedList"/>
      </w:pPr>
      <w:proofErr w:type="gramStart"/>
      <w:r w:rsidRPr="00545D1C">
        <w:t>delete</w:t>
      </w:r>
      <w:proofErr w:type="gramEnd"/>
      <w:r w:rsidRPr="00545D1C">
        <w:t xml:space="preserve"> a domain </w:t>
      </w:r>
      <w:r>
        <w:t>name containing a Label which is reserved or restricted.</w:t>
      </w:r>
    </w:p>
    <w:p w14:paraId="6A426308" w14:textId="77777777" w:rsidR="006F3BD5" w:rsidRPr="00B12D25" w:rsidRDefault="006F3BD5" w:rsidP="006F3BD5">
      <w:r w:rsidRPr="00B12D25">
        <w:t xml:space="preserve">Where we allow a domain name containing a previously reserved or restricted Label to be registered, that domain name may be subject to </w:t>
      </w:r>
      <w:r w:rsidRPr="00B8655D">
        <w:t>the</w:t>
      </w:r>
      <w:r w:rsidRPr="00B12D25">
        <w:t xml:space="preserve"> Claims Services.</w:t>
      </w:r>
    </w:p>
    <w:p w14:paraId="0FDE1641" w14:textId="7BC1D75D" w:rsidR="006F3BD5" w:rsidRPr="00FB5917" w:rsidRDefault="006F3BD5" w:rsidP="006F3BD5">
      <w:pPr>
        <w:pStyle w:val="Heading2"/>
      </w:pPr>
      <w:bookmarkStart w:id="68" w:name="_Toc424053690"/>
      <w:bookmarkStart w:id="69" w:name="_Toc390780607"/>
      <w:bookmarkStart w:id="70" w:name="_Toc397358593"/>
      <w:bookmarkStart w:id="71" w:name="_Toc403390111"/>
      <w:bookmarkStart w:id="72" w:name="_Toc414633906"/>
      <w:bookmarkStart w:id="73" w:name="_Toc424053691"/>
      <w:bookmarkStart w:id="74" w:name="_Toc424140200"/>
      <w:bookmarkStart w:id="75" w:name="_Toc424143610"/>
      <w:bookmarkStart w:id="76" w:name="_Toc496106346"/>
      <w:bookmarkEnd w:id="68"/>
      <w:r>
        <w:t xml:space="preserve">Domain </w:t>
      </w:r>
      <w:r w:rsidR="00BC6F2D">
        <w:t>Name Pricing</w:t>
      </w:r>
      <w:bookmarkEnd w:id="69"/>
      <w:bookmarkEnd w:id="70"/>
      <w:bookmarkEnd w:id="71"/>
      <w:bookmarkEnd w:id="72"/>
      <w:bookmarkEnd w:id="73"/>
      <w:bookmarkEnd w:id="74"/>
      <w:bookmarkEnd w:id="75"/>
      <w:bookmarkEnd w:id="76"/>
    </w:p>
    <w:p w14:paraId="5608881D" w14:textId="4BC67947" w:rsidR="006F3BD5" w:rsidRDefault="006F3BD5" w:rsidP="006F3BD5">
      <w:pPr>
        <w:pStyle w:val="FakeHeading3"/>
      </w:pPr>
      <w:bookmarkStart w:id="77" w:name="_Toc403390112"/>
      <w:r>
        <w:t xml:space="preserve">Our </w:t>
      </w:r>
      <w:r w:rsidR="00BC6F2D">
        <w:t xml:space="preserve">Pricing </w:t>
      </w:r>
      <w:r>
        <w:t xml:space="preserve">and the </w:t>
      </w:r>
      <w:r w:rsidR="00BC6F2D">
        <w:t xml:space="preserve">Obligations </w:t>
      </w:r>
      <w:r>
        <w:t>of the Registrar</w:t>
      </w:r>
      <w:bookmarkEnd w:id="77"/>
    </w:p>
    <w:p w14:paraId="205AABD6" w14:textId="77777777" w:rsidR="006F3BD5" w:rsidRDefault="006F3BD5" w:rsidP="006F3BD5">
      <w:r>
        <w:t>All domain names must be purchased and managed using a Registrar; they are the retail channel for the TLD. We have an agreement with all of our Registrars which amongst other things details the fees associated with domain name transactions. While we set the fees for domain name transactions to Registrars, they are free to retail those domain names based on their service offering and delivery models.</w:t>
      </w:r>
    </w:p>
    <w:p w14:paraId="517EE86A" w14:textId="77777777" w:rsidR="006F3BD5" w:rsidRDefault="006F3BD5" w:rsidP="006F3BD5">
      <w:r>
        <w:t>It is our intention however that when an end user enters into an agreement with a Registrar, that they are made aware of the fees associated with the domain name including the fees for creation and renewal of the domain name. Also described in our Registrar Code of Practice, Registrars must fully disclose to an Applicant for, or Registrant of a domain name at the time of Application, or creation or renewal, certain information including but not limited to the registration and renewal fee of the domain name.</w:t>
      </w:r>
    </w:p>
    <w:p w14:paraId="0CA702C7" w14:textId="7BDE3D2E" w:rsidR="006F3BD5" w:rsidRDefault="006F3BD5" w:rsidP="006F3BD5">
      <w:pPr>
        <w:pStyle w:val="FakeHeading3"/>
      </w:pPr>
      <w:bookmarkStart w:id="78" w:name="_Toc403390113"/>
      <w:r>
        <w:t xml:space="preserve">Pricing of </w:t>
      </w:r>
      <w:r w:rsidR="00BC6F2D">
        <w:t>Domain Names</w:t>
      </w:r>
      <w:bookmarkEnd w:id="78"/>
    </w:p>
    <w:p w14:paraId="7E223EB7" w14:textId="6B94AF0F" w:rsidR="006F3BD5" w:rsidRDefault="006F3BD5" w:rsidP="006F3BD5">
      <w:pPr>
        <w:pStyle w:val="FakeHeading4"/>
      </w:pPr>
      <w:r>
        <w:t xml:space="preserve">Creation and </w:t>
      </w:r>
      <w:r w:rsidR="00BC6F2D">
        <w:t>Renewal</w:t>
      </w:r>
    </w:p>
    <w:p w14:paraId="02CCFC0E" w14:textId="77777777" w:rsidR="006F3BD5" w:rsidRDefault="006F3BD5" w:rsidP="006F3BD5">
      <w:r>
        <w:t>Our agreement with ICANN to operate the TLD includes a number of obligations with regard to the price that we may set for domain name creation and renewals. Subject always to that agreement we may from time to time revise the fees that we charge to Registrars.</w:t>
      </w:r>
      <w:r w:rsidRPr="00C4738C">
        <w:t xml:space="preserve"> </w:t>
      </w:r>
    </w:p>
    <w:p w14:paraId="0CEE4515" w14:textId="77777777" w:rsidR="006F3BD5" w:rsidRDefault="006F3BD5" w:rsidP="006F3BD5">
      <w:r>
        <w:t>All domain names are subject to our policies and may be restricted or reserved as described in this policy.</w:t>
      </w:r>
    </w:p>
    <w:p w14:paraId="2BDCFF9D" w14:textId="77777777" w:rsidR="006F3BD5" w:rsidRDefault="006F3BD5" w:rsidP="006F3BD5">
      <w:pPr>
        <w:pStyle w:val="FakeHeading4"/>
      </w:pPr>
      <w:r>
        <w:t>Premium Domain Names</w:t>
      </w:r>
    </w:p>
    <w:p w14:paraId="5846F15B" w14:textId="77777777" w:rsidR="006F3BD5" w:rsidRDefault="006F3BD5" w:rsidP="006F3BD5">
      <w:r>
        <w:t>We may, at our absolute discretion at any time, identify certain desirable domain names as a Premium Domain Name. A Premium Domain Name may have a higher than standard fee for creation and renewal.</w:t>
      </w:r>
    </w:p>
    <w:p w14:paraId="34A61E04" w14:textId="77777777" w:rsidR="006F3BD5" w:rsidRDefault="006F3BD5" w:rsidP="006F3BD5">
      <w:r>
        <w:t>Where a Premium Domain Name is not registered subject always to applicable industry standards, and ICANN mandated requirements we may:</w:t>
      </w:r>
    </w:p>
    <w:p w14:paraId="63DA5B77" w14:textId="77777777" w:rsidR="006F3BD5" w:rsidRPr="00545D1C" w:rsidRDefault="006F3BD5" w:rsidP="006F3BD5">
      <w:pPr>
        <w:pStyle w:val="BulletedList"/>
      </w:pPr>
      <w:r w:rsidRPr="00545D1C">
        <w:t>add to, delete from and generally amend or modify the list of Premium Domain Names;</w:t>
      </w:r>
    </w:p>
    <w:p w14:paraId="4AF3C02B" w14:textId="77777777" w:rsidR="006F3BD5" w:rsidRPr="00545D1C" w:rsidRDefault="006F3BD5" w:rsidP="006F3BD5">
      <w:pPr>
        <w:pStyle w:val="BulletedList"/>
      </w:pPr>
      <w:r w:rsidRPr="00545D1C">
        <w:t>modify the pricing of any un-registered Premium Domain Names; or</w:t>
      </w:r>
    </w:p>
    <w:p w14:paraId="04200698" w14:textId="77777777" w:rsidR="006F3BD5" w:rsidRDefault="006F3BD5" w:rsidP="006F3BD5">
      <w:pPr>
        <w:pStyle w:val="BulletedList"/>
      </w:pPr>
      <w:proofErr w:type="gramStart"/>
      <w:r w:rsidRPr="00545D1C">
        <w:t>allow</w:t>
      </w:r>
      <w:proofErr w:type="gramEnd"/>
      <w:r w:rsidRPr="00545D1C">
        <w:t xml:space="preserve"> a Premium D</w:t>
      </w:r>
      <w:r>
        <w:t>omain Name to be registered.</w:t>
      </w:r>
    </w:p>
    <w:p w14:paraId="5BA9A7F2" w14:textId="3C0244C1" w:rsidR="006F3BD5" w:rsidRDefault="006F3BD5" w:rsidP="006F3BD5">
      <w:pPr>
        <w:pStyle w:val="FakeHeading4"/>
      </w:pPr>
      <w:r>
        <w:t xml:space="preserve">Application </w:t>
      </w:r>
      <w:r w:rsidR="00BC6F2D">
        <w:t>Fees</w:t>
      </w:r>
    </w:p>
    <w:p w14:paraId="169CC7A2" w14:textId="77777777" w:rsidR="006F3BD5" w:rsidRDefault="006F3BD5" w:rsidP="006F3BD5">
      <w:r w:rsidRPr="00F20AA2">
        <w:t>At certain times domain names will not be issued on a first come, first served basis, such as during the Sunrise Period (as it is described in our Launch Policy), and this may also occur when we make a Premium Domain Name available for registration.</w:t>
      </w:r>
    </w:p>
    <w:p w14:paraId="17A347BA" w14:textId="77777777" w:rsidR="006F3BD5" w:rsidRDefault="006F3BD5" w:rsidP="006F3BD5">
      <w:r>
        <w:t>During such times:</w:t>
      </w:r>
    </w:p>
    <w:p w14:paraId="6E03750C" w14:textId="77777777" w:rsidR="006F3BD5" w:rsidRPr="00545D1C" w:rsidRDefault="006F3BD5" w:rsidP="006F3BD5">
      <w:pPr>
        <w:pStyle w:val="BulletedList"/>
      </w:pPr>
      <w:r w:rsidRPr="00545D1C">
        <w:t>A domain name may be subject to multiple Applications.</w:t>
      </w:r>
    </w:p>
    <w:p w14:paraId="15AE3C55" w14:textId="017B16F7" w:rsidR="006F3BD5" w:rsidRPr="00545D1C" w:rsidRDefault="006F3BD5" w:rsidP="006F3BD5">
      <w:pPr>
        <w:pStyle w:val="BulletedList"/>
      </w:pPr>
      <w:r w:rsidRPr="00545D1C">
        <w:t>Where there are multiple Applications, contention between Applications will be resolved as described in the relevant policy.</w:t>
      </w:r>
    </w:p>
    <w:p w14:paraId="584D3CCE" w14:textId="4D9881CD" w:rsidR="006F3BD5" w:rsidRDefault="006F3BD5" w:rsidP="006F3BD5">
      <w:pPr>
        <w:pStyle w:val="BulletedList"/>
      </w:pPr>
      <w:r w:rsidRPr="00545D1C">
        <w:t>There may be a fee for Application for the domain name, which is separate to any fee for creation and renewal</w:t>
      </w:r>
      <w:r>
        <w:t>.</w:t>
      </w:r>
    </w:p>
    <w:p w14:paraId="14939AAC" w14:textId="039DB95A" w:rsidR="006F3BD5" w:rsidRDefault="006F3BD5" w:rsidP="006F3BD5"/>
    <w:p w14:paraId="7DA16297" w14:textId="77777777" w:rsidR="006F3BD5" w:rsidRDefault="006F3BD5" w:rsidP="006F3BD5">
      <w:pPr>
        <w:pStyle w:val="Heading2"/>
      </w:pPr>
      <w:bookmarkStart w:id="79" w:name="_Ref409627862"/>
      <w:bookmarkStart w:id="80" w:name="_Toc414633907"/>
      <w:bookmarkStart w:id="81" w:name="_Toc424053692"/>
      <w:bookmarkStart w:id="82" w:name="_Toc424140201"/>
      <w:bookmarkStart w:id="83" w:name="_Toc424143611"/>
      <w:bookmarkStart w:id="84" w:name="_Toc496106347"/>
      <w:r w:rsidRPr="00407988">
        <w:t>The WHOIS Service</w:t>
      </w:r>
      <w:bookmarkEnd w:id="79"/>
      <w:bookmarkEnd w:id="80"/>
      <w:bookmarkEnd w:id="81"/>
      <w:bookmarkEnd w:id="82"/>
      <w:bookmarkEnd w:id="83"/>
      <w:bookmarkEnd w:id="84"/>
    </w:p>
    <w:p w14:paraId="33503E35" w14:textId="77777777" w:rsidR="006F3BD5" w:rsidRDefault="006F3BD5" w:rsidP="006F3BD5">
      <w:r w:rsidRPr="00407988">
        <w:t>The purpose of this section is to describe the WHOIS Service for the TLD, the information displayed by the WHOIS Service and how to use the WHOIS Service.</w:t>
      </w:r>
    </w:p>
    <w:p w14:paraId="286F3AC4" w14:textId="77777777" w:rsidR="006F3BD5" w:rsidRDefault="006F3BD5" w:rsidP="006F3BD5">
      <w:r>
        <w:t xml:space="preserve">The word WHOIS is not an acronym, it is the phrase ‘who is’, which is concatenated into the word WHOIS; it can also be written as </w:t>
      </w:r>
      <w:proofErr w:type="spellStart"/>
      <w:r>
        <w:t>WhoIs</w:t>
      </w:r>
      <w:proofErr w:type="spellEnd"/>
      <w:r>
        <w:t xml:space="preserve"> and </w:t>
      </w:r>
      <w:proofErr w:type="spellStart"/>
      <w:r>
        <w:t>Whois</w:t>
      </w:r>
      <w:proofErr w:type="spellEnd"/>
      <w:r>
        <w:t>, and is also known as Registration Data Directory Services (RDDS).</w:t>
      </w:r>
    </w:p>
    <w:p w14:paraId="4E2E3DEE" w14:textId="77777777" w:rsidR="006F3BD5" w:rsidRDefault="006F3BD5" w:rsidP="006F3BD5">
      <w:r>
        <w:t>To operate the TLD we have entered into an agreement with ICANN, which describes the requirements that we have in relation to the provision of the WHOIS Service. Details about ICANN’s requirements with regard to WHOIS and additional information can be found on the ICANN website at the following link http://whois.icann.org/.</w:t>
      </w:r>
    </w:p>
    <w:p w14:paraId="5F0AAD4C" w14:textId="77777777" w:rsidR="006F3BD5" w:rsidRDefault="006F3BD5" w:rsidP="006F3BD5">
      <w:r>
        <w:t>WHOIS is a query and response protocol used to lookup data related to domain names. A WHOIS query returns information related to contact details, name servers, and the Registrar of a domain name.</w:t>
      </w:r>
    </w:p>
    <w:p w14:paraId="37A734A5" w14:textId="0DB6B2E6" w:rsidR="006F3BD5" w:rsidRDefault="006F3BD5" w:rsidP="006F3BD5">
      <w:pPr>
        <w:pStyle w:val="FakeHeading3"/>
      </w:pPr>
      <w:r>
        <w:t xml:space="preserve">Who </w:t>
      </w:r>
      <w:r w:rsidR="00BC6F2D">
        <w:t xml:space="preserve">Collects </w:t>
      </w:r>
      <w:r>
        <w:t xml:space="preserve">the </w:t>
      </w:r>
      <w:r w:rsidR="00BC6F2D">
        <w:t xml:space="preserve">Information </w:t>
      </w:r>
      <w:r>
        <w:t xml:space="preserve">that is </w:t>
      </w:r>
      <w:proofErr w:type="gramStart"/>
      <w:r w:rsidR="00BC6F2D">
        <w:t>Shown</w:t>
      </w:r>
      <w:proofErr w:type="gramEnd"/>
      <w:r w:rsidR="00BC6F2D">
        <w:t xml:space="preserve"> </w:t>
      </w:r>
      <w:r>
        <w:t>in the WHOIS Service?</w:t>
      </w:r>
    </w:p>
    <w:p w14:paraId="249B7755" w14:textId="77777777" w:rsidR="006F3BD5" w:rsidRDefault="006F3BD5" w:rsidP="006F3BD5">
      <w:r>
        <w:t>Our agreement with ICANN requires that when a domain name is registered or renewed, we include certain information to be displayed in the WHOIS Service.</w:t>
      </w:r>
    </w:p>
    <w:p w14:paraId="7B3DC61A" w14:textId="77777777" w:rsidR="006F3BD5" w:rsidRDefault="006F3BD5" w:rsidP="006F3BD5">
      <w:r>
        <w:t>During the procedure of making an Application to register or renew a domain name, the requestor is asked to enter into an agreement, acknowledging and authorising the collection and use of the information in the provision of the WHOIS Service.</w:t>
      </w:r>
    </w:p>
    <w:p w14:paraId="0BE5C591" w14:textId="0EE34CCA" w:rsidR="006F3BD5" w:rsidRDefault="006F3BD5" w:rsidP="006F3BD5">
      <w:pPr>
        <w:pStyle w:val="FakeHeading3"/>
      </w:pPr>
      <w:r>
        <w:t xml:space="preserve">What </w:t>
      </w:r>
      <w:r w:rsidR="00BC6F2D">
        <w:t xml:space="preserve">Information </w:t>
      </w:r>
      <w:r>
        <w:t xml:space="preserve">is </w:t>
      </w:r>
      <w:proofErr w:type="gramStart"/>
      <w:r w:rsidR="00BC6F2D">
        <w:t>Returned</w:t>
      </w:r>
      <w:proofErr w:type="gramEnd"/>
      <w:r w:rsidR="00BC6F2D">
        <w:t xml:space="preserve"> </w:t>
      </w:r>
      <w:r>
        <w:t xml:space="preserve">from a WHOIS </w:t>
      </w:r>
      <w:r w:rsidR="00BC6F2D">
        <w:t>Query</w:t>
      </w:r>
      <w:r>
        <w:t>?</w:t>
      </w:r>
    </w:p>
    <w:p w14:paraId="08D8F15E" w14:textId="77777777" w:rsidR="006F3BD5" w:rsidRDefault="006F3BD5" w:rsidP="006F3BD5">
      <w:r>
        <w:t>When a user queries the WHOIS Service and where information exists, a response will be returned containing details relating to the domain name, Registrar, and name server data, described in detail in Appendix A of this policy.</w:t>
      </w:r>
    </w:p>
    <w:p w14:paraId="05B064A4" w14:textId="71B02B95" w:rsidR="006F3BD5" w:rsidRDefault="006F3BD5" w:rsidP="006F3BD5">
      <w:pPr>
        <w:pStyle w:val="FakeHeading3"/>
      </w:pPr>
      <w:r>
        <w:t xml:space="preserve">WHOIS </w:t>
      </w:r>
      <w:r w:rsidR="00BC6F2D">
        <w:t>Data Accuracy</w:t>
      </w:r>
    </w:p>
    <w:p w14:paraId="5B11919D" w14:textId="77777777" w:rsidR="006F3BD5" w:rsidRDefault="006F3BD5" w:rsidP="00905AC3">
      <w:pPr>
        <w:pStyle w:val="NormalBold"/>
      </w:pPr>
      <w:r>
        <w:t>Registrant responsibilities</w:t>
      </w:r>
    </w:p>
    <w:p w14:paraId="4C0C0A0D" w14:textId="77777777" w:rsidR="006F3BD5" w:rsidRDefault="006F3BD5" w:rsidP="006F3BD5">
      <w:r>
        <w:t>It is the Registrant’s responsibility to ensure that any information provided when registering or renewing a domain name is complete and accurate. Additionally the Registrant is required to update their information with the Registrar if a change has occurred to the information provided.</w:t>
      </w:r>
    </w:p>
    <w:p w14:paraId="04EA82A5" w14:textId="77777777" w:rsidR="006F3BD5" w:rsidRDefault="006F3BD5" w:rsidP="00905AC3">
      <w:pPr>
        <w:pStyle w:val="NormalBold"/>
      </w:pPr>
      <w:r>
        <w:t>What we may do to promote accuracy</w:t>
      </w:r>
    </w:p>
    <w:p w14:paraId="33A2B953" w14:textId="77777777" w:rsidR="006F3BD5" w:rsidRDefault="006F3BD5" w:rsidP="006F3BD5">
      <w:r>
        <w:t>We or the Registrar may attempt to verify the information provided. An Application to register a domain name may be rejected where incomplete information is provided, or where verification fails.</w:t>
      </w:r>
    </w:p>
    <w:p w14:paraId="04AC86A3" w14:textId="77777777" w:rsidR="006F3BD5" w:rsidRDefault="006F3BD5" w:rsidP="006F3BD5">
      <w:r>
        <w:t>During the term of registration of the domain name we, ICANN or the Registrar, may:</w:t>
      </w:r>
    </w:p>
    <w:p w14:paraId="69B5DAC0" w14:textId="77777777" w:rsidR="006F3BD5" w:rsidRPr="00545D1C" w:rsidRDefault="006F3BD5" w:rsidP="006F3BD5">
      <w:pPr>
        <w:pStyle w:val="BulletedList"/>
      </w:pPr>
      <w:r>
        <w:t>perf</w:t>
      </w:r>
      <w:r w:rsidRPr="00545D1C">
        <w:t>orm audits of the information that has been provided; or</w:t>
      </w:r>
    </w:p>
    <w:p w14:paraId="0095F928" w14:textId="77777777" w:rsidR="006F3BD5" w:rsidRDefault="006F3BD5" w:rsidP="006F3BD5">
      <w:pPr>
        <w:pStyle w:val="BulletedList"/>
      </w:pPr>
      <w:proofErr w:type="gramStart"/>
      <w:r w:rsidRPr="00545D1C">
        <w:t>attempt</w:t>
      </w:r>
      <w:proofErr w:type="gramEnd"/>
      <w:r w:rsidRPr="00545D1C">
        <w:t xml:space="preserve"> to contact the nominated entities associated with the domain name, requesting the review of t</w:t>
      </w:r>
      <w:r>
        <w:t>he information that has been provided—and if required request that the Registrant contact the Registrar to make adjustments.</w:t>
      </w:r>
    </w:p>
    <w:p w14:paraId="14841B3F" w14:textId="77777777" w:rsidR="006F3BD5" w:rsidRDefault="006F3BD5" w:rsidP="00905AC3">
      <w:pPr>
        <w:pStyle w:val="NormalBold"/>
      </w:pPr>
      <w:r>
        <w:t>What happens if WHOIS data is inaccurate?</w:t>
      </w:r>
    </w:p>
    <w:p w14:paraId="2B15FDB5" w14:textId="77777777" w:rsidR="006F3BD5" w:rsidRDefault="006F3BD5" w:rsidP="006F3BD5">
      <w:r>
        <w:t>Where it is determined that information provided in relation to a domain name is false, incorrect or out-dated; we, ICANN or the Registrar may suspend or cancel the domain name.</w:t>
      </w:r>
    </w:p>
    <w:p w14:paraId="05B2C21E" w14:textId="695F6962" w:rsidR="006F3BD5" w:rsidRDefault="006F3BD5" w:rsidP="006F3BD5">
      <w:pPr>
        <w:pStyle w:val="FakeHeading3"/>
      </w:pPr>
      <w:r>
        <w:t xml:space="preserve">Preventing </w:t>
      </w:r>
      <w:r w:rsidR="00BC6F2D">
        <w:t xml:space="preserve">Misuse </w:t>
      </w:r>
      <w:r>
        <w:t xml:space="preserve">of WHOIS </w:t>
      </w:r>
      <w:r w:rsidR="00BC6F2D">
        <w:t>Data</w:t>
      </w:r>
    </w:p>
    <w:p w14:paraId="35CD9AF4" w14:textId="77777777" w:rsidR="006F3BD5" w:rsidRDefault="006F3BD5" w:rsidP="006F3BD5">
      <w:r>
        <w:t xml:space="preserve">The use of the WHOIS Service provided by us is subject to our Acceptable Use Policy which can be found at the following link: </w:t>
      </w:r>
      <w:hyperlink r:id="rId19" w:history="1">
        <w:r w:rsidRPr="00182A03">
          <w:rPr>
            <w:rStyle w:val="Hyperlink"/>
          </w:rPr>
          <w:t>http://nic.</w:t>
        </w:r>
        <w:r>
          <w:rPr>
            <w:rStyle w:val="Hyperlink"/>
          </w:rPr>
          <w:t>abudhabi</w:t>
        </w:r>
        <w:r w:rsidRPr="00182A03">
          <w:rPr>
            <w:rStyle w:val="Hyperlink"/>
          </w:rPr>
          <w:t>/</w:t>
        </w:r>
      </w:hyperlink>
      <w:r>
        <w:t>. We also impose limits on the number of queries a user may make to the WHOIS Service.</w:t>
      </w:r>
    </w:p>
    <w:p w14:paraId="2BBE5E9E" w14:textId="77777777" w:rsidR="006F3BD5" w:rsidRDefault="006F3BD5" w:rsidP="006F3BD5">
      <w:r>
        <w:t>No user of the WHOIS Service is permitted to utilise automated and/or electronic processes that send high volume to the WHOIS Service.</w:t>
      </w:r>
    </w:p>
    <w:p w14:paraId="414098A2" w14:textId="77777777" w:rsidR="006F3BD5" w:rsidRDefault="006F3BD5" w:rsidP="00905AC3">
      <w:pPr>
        <w:pStyle w:val="NormalBold"/>
      </w:pPr>
      <w:r>
        <w:t>WHOIS query limits</w:t>
      </w:r>
    </w:p>
    <w:p w14:paraId="662C5265" w14:textId="77777777" w:rsidR="006F3BD5" w:rsidRDefault="006F3BD5" w:rsidP="006F3BD5">
      <w:r>
        <w:t>To ensure that privacy concerns are addressed we have imposed limits on the number of queries that may be made. For general use of the WHOIS Service the following limits will apply, up to:</w:t>
      </w:r>
    </w:p>
    <w:p w14:paraId="4D61DAD6" w14:textId="77777777" w:rsidR="006F3BD5" w:rsidRPr="00545D1C" w:rsidRDefault="006F3BD5" w:rsidP="006F3BD5">
      <w:pPr>
        <w:pStyle w:val="BulletedList"/>
      </w:pPr>
      <w:r>
        <w:t>tw</w:t>
      </w:r>
      <w:r w:rsidRPr="00545D1C">
        <w:t>enty queries per hour from the same IP address; and</w:t>
      </w:r>
    </w:p>
    <w:p w14:paraId="3E151E08" w14:textId="77777777" w:rsidR="006F3BD5" w:rsidRDefault="006F3BD5" w:rsidP="006F3BD5">
      <w:pPr>
        <w:pStyle w:val="BulletedList"/>
      </w:pPr>
      <w:proofErr w:type="gramStart"/>
      <w:r w:rsidRPr="00545D1C">
        <w:t>two-</w:t>
      </w:r>
      <w:proofErr w:type="gramEnd"/>
      <w:r w:rsidRPr="00545D1C">
        <w:t>hund</w:t>
      </w:r>
      <w:r>
        <w:t>red queries per day from the same IP address.</w:t>
      </w:r>
    </w:p>
    <w:p w14:paraId="4B2DEE06" w14:textId="77777777" w:rsidR="006F3BD5" w:rsidRDefault="006F3BD5" w:rsidP="006F3BD5">
      <w:r>
        <w:t>Please note however that we may amend these limits at any time.</w:t>
      </w:r>
    </w:p>
    <w:p w14:paraId="3C114335" w14:textId="77777777" w:rsidR="006F3BD5" w:rsidRDefault="006F3BD5" w:rsidP="00905AC3">
      <w:pPr>
        <w:pStyle w:val="NormalBold"/>
      </w:pPr>
      <w:r>
        <w:t>WHOIS restrictions</w:t>
      </w:r>
    </w:p>
    <w:p w14:paraId="7D4C18B9" w14:textId="77777777" w:rsidR="006F3BD5" w:rsidRDefault="006F3BD5" w:rsidP="006F3BD5">
      <w:r>
        <w:t>Where the WHOIS query limits have been exceeded the IP address will be barred from the ability to make additional queries for a period of 24 hours.</w:t>
      </w:r>
    </w:p>
    <w:p w14:paraId="6B5D748E" w14:textId="77777777" w:rsidR="006F3BD5" w:rsidRPr="005A4DE6" w:rsidRDefault="006F3BD5" w:rsidP="00905AC3">
      <w:pPr>
        <w:pStyle w:val="NormalBold"/>
      </w:pPr>
      <w:r w:rsidRPr="005A4DE6">
        <w:t>WHOIS query exemptions</w:t>
      </w:r>
    </w:p>
    <w:p w14:paraId="7B4D5575" w14:textId="77777777" w:rsidR="006F3BD5" w:rsidRDefault="006F3BD5" w:rsidP="006F3BD5">
      <w:r>
        <w:t xml:space="preserve">We may consider exemptions to the WHOIS query limits described in this section for law enforcement, government agencies, regulatory bodies, </w:t>
      </w:r>
      <w:proofErr w:type="gramStart"/>
      <w:r>
        <w:t>subject</w:t>
      </w:r>
      <w:proofErr w:type="gramEnd"/>
      <w:r>
        <w:t xml:space="preserve"> always to </w:t>
      </w:r>
      <w:r w:rsidRPr="006F1B7F">
        <w:t>the Published Policies</w:t>
      </w:r>
      <w:r>
        <w:t>.</w:t>
      </w:r>
    </w:p>
    <w:p w14:paraId="60D45CAB" w14:textId="77777777" w:rsidR="006F3BD5" w:rsidRDefault="006F3BD5" w:rsidP="006F3BD5">
      <w:pPr>
        <w:pStyle w:val="Heading2"/>
      </w:pPr>
      <w:bookmarkStart w:id="85" w:name="_Ref414375115"/>
      <w:bookmarkStart w:id="86" w:name="_Toc414633908"/>
      <w:bookmarkStart w:id="87" w:name="_Toc424053693"/>
      <w:bookmarkStart w:id="88" w:name="_Toc424140202"/>
      <w:bookmarkStart w:id="89" w:name="_Toc424143612"/>
      <w:bookmarkStart w:id="90" w:name="_Toc496106348"/>
      <w:r>
        <w:t>Zone File Access</w:t>
      </w:r>
      <w:bookmarkEnd w:id="85"/>
      <w:bookmarkEnd w:id="86"/>
      <w:bookmarkEnd w:id="87"/>
      <w:bookmarkEnd w:id="88"/>
      <w:bookmarkEnd w:id="89"/>
      <w:bookmarkEnd w:id="90"/>
    </w:p>
    <w:p w14:paraId="4DF3ED01" w14:textId="77777777" w:rsidR="006F3BD5" w:rsidRDefault="006F3BD5" w:rsidP="006F3BD5">
      <w:r>
        <w:t>The purpose of this section is to describe how access to the Zone File may be granted.</w:t>
      </w:r>
    </w:p>
    <w:p w14:paraId="21D813E2" w14:textId="77777777" w:rsidR="006F3BD5" w:rsidRDefault="006F3BD5" w:rsidP="006F3BD5">
      <w:r>
        <w:t>ICANN requires that we in our management of the TLD follow the stated requirements to allow any user access to the TLD’s Zone File. Details about ICANN’s requirements for Zone File access can be found on the ICANN web site at the following link: http://www.icann.org/en/resources/compliance/registries/zfa.</w:t>
      </w:r>
    </w:p>
    <w:p w14:paraId="797F9ABE" w14:textId="38ABF589" w:rsidR="006F3BD5" w:rsidRDefault="006F3BD5" w:rsidP="006F3BD5">
      <w:pPr>
        <w:pStyle w:val="FakeHeading3"/>
      </w:pPr>
      <w:r>
        <w:t xml:space="preserve">Submitting a </w:t>
      </w:r>
      <w:r w:rsidR="00BC6F2D">
        <w:t xml:space="preserve">Request </w:t>
      </w:r>
      <w:r>
        <w:t xml:space="preserve">for Zone File </w:t>
      </w:r>
      <w:r w:rsidR="00BC6F2D">
        <w:t>Access</w:t>
      </w:r>
    </w:p>
    <w:p w14:paraId="2F605C77" w14:textId="77777777" w:rsidR="006F3BD5" w:rsidRDefault="006F3BD5" w:rsidP="006F3BD5">
      <w:r>
        <w:t>All requests to access the Zone File for the TLD must be submitted through the Centralized Zone Data Service found at the following link: https://czds.icann.org/en.</w:t>
      </w:r>
    </w:p>
    <w:p w14:paraId="1EC81B5F" w14:textId="38F975A7" w:rsidR="006F3BD5" w:rsidRDefault="006F3BD5" w:rsidP="006F3BD5">
      <w:pPr>
        <w:pStyle w:val="FakeHeading3"/>
      </w:pPr>
      <w:r>
        <w:t xml:space="preserve">Credentialing </w:t>
      </w:r>
      <w:r w:rsidR="00BC6F2D">
        <w:t xml:space="preserve">Requirements </w:t>
      </w:r>
      <w:r>
        <w:t xml:space="preserve">and </w:t>
      </w:r>
      <w:r w:rsidR="00BC6F2D">
        <w:t>Agreement</w:t>
      </w:r>
    </w:p>
    <w:p w14:paraId="7DCED2B1" w14:textId="77777777" w:rsidR="006F3BD5" w:rsidRDefault="006F3BD5" w:rsidP="006F3BD5">
      <w:r>
        <w:t>Access to Zone File data for the TLD may be available to users subject to verification of the users’ credentials and agreement by the user that the data will only be used for lawful purposes.</w:t>
      </w:r>
    </w:p>
    <w:p w14:paraId="0275BF93" w14:textId="77777777" w:rsidR="006F3BD5" w:rsidRDefault="006F3BD5" w:rsidP="006F3BD5">
      <w:r>
        <w:t>In order to grant access to the zone file for the TLD, we will request, through the Centralized Zone Data Service, each user to provide the reason for which it seeks access and information sufficient to correctly identify and locate the user.</w:t>
      </w:r>
    </w:p>
    <w:p w14:paraId="7A4313D6" w14:textId="77777777" w:rsidR="006F3BD5" w:rsidRDefault="006F3BD5" w:rsidP="006F3BD5">
      <w:r>
        <w:t>A user will be required to enter into an agreement that will govern the access to our zone file data and its use. The agreement will be standardized, facilitated and administered by the Centralized Zone Data Access provider.</w:t>
      </w:r>
    </w:p>
    <w:p w14:paraId="7A5CE3BD" w14:textId="77777777" w:rsidR="006F3BD5" w:rsidRDefault="006F3BD5" w:rsidP="006F3BD5">
      <w:r>
        <w:t>A user’s access to the Zone File data is always subject to the requirements of ICANN.</w:t>
      </w:r>
    </w:p>
    <w:p w14:paraId="5899C943" w14:textId="04FDAC4D" w:rsidR="006F3BD5" w:rsidRDefault="006F3BD5" w:rsidP="006F3BD5">
      <w:pPr>
        <w:pStyle w:val="FakeHeading3"/>
      </w:pPr>
      <w:r>
        <w:t xml:space="preserve">Grant and </w:t>
      </w:r>
      <w:r w:rsidR="00BC6F2D">
        <w:t xml:space="preserve">Revocation </w:t>
      </w:r>
      <w:r>
        <w:t xml:space="preserve">of </w:t>
      </w:r>
      <w:r w:rsidR="00BC6F2D">
        <w:t>Access</w:t>
      </w:r>
    </w:p>
    <w:p w14:paraId="1ECAF612" w14:textId="77777777" w:rsidR="006F3BD5" w:rsidRDefault="00FF4501" w:rsidP="006F3BD5">
      <w:r w:rsidRPr="00FF4501">
        <w:t>On approval, we or ICANN will grant the user a non-exclusive, non-transferable, limited right to access our Zone File data. Such access will be facilitated by the Centralized Zone Data Service.</w:t>
      </w:r>
    </w:p>
    <w:p w14:paraId="6B4EC523" w14:textId="77777777" w:rsidR="006F3BD5" w:rsidRDefault="006F3BD5" w:rsidP="006F3BD5">
      <w:r>
        <w:t>The Centralized Zone Data Access provider may reject the request for access of any user that does not satisfy the credentialing requirements. In addition, we may reject the request for access;</w:t>
      </w:r>
    </w:p>
    <w:p w14:paraId="47EDBD2F" w14:textId="77777777" w:rsidR="006F3BD5" w:rsidRPr="00545D1C" w:rsidRDefault="006F3BD5" w:rsidP="006F3BD5">
      <w:pPr>
        <w:pStyle w:val="BulletedList"/>
      </w:pPr>
      <w:r>
        <w:t>of</w:t>
      </w:r>
      <w:r w:rsidRPr="00545D1C">
        <w:t xml:space="preserve"> any user that does not provide correct or legitimate credentials; or</w:t>
      </w:r>
    </w:p>
    <w:p w14:paraId="067F9C74" w14:textId="77777777" w:rsidR="006F3BD5" w:rsidRDefault="006F3BD5" w:rsidP="006F3BD5">
      <w:pPr>
        <w:pStyle w:val="BulletedList"/>
      </w:pPr>
      <w:proofErr w:type="gramStart"/>
      <w:r w:rsidRPr="00545D1C">
        <w:t>where</w:t>
      </w:r>
      <w:proofErr w:type="gramEnd"/>
      <w:r w:rsidRPr="00545D1C">
        <w:t xml:space="preserve"> we reas</w:t>
      </w:r>
      <w:r>
        <w:t xml:space="preserve">onably believe that the user will use the data in a manner that contravenes </w:t>
      </w:r>
      <w:r w:rsidRPr="006F1B7F">
        <w:t>the Published Policies</w:t>
      </w:r>
      <w:r>
        <w:t>.</w:t>
      </w:r>
    </w:p>
    <w:p w14:paraId="68A1C297" w14:textId="77777777" w:rsidR="006F3BD5" w:rsidRDefault="006F3BD5" w:rsidP="006F3BD5">
      <w:r>
        <w:t xml:space="preserve">We may, at any time, revoke access of any user where we have evidence to support that the user’s use of the data contravenes </w:t>
      </w:r>
      <w:r w:rsidRPr="006F1B7F">
        <w:t>the Published Policies</w:t>
      </w:r>
      <w:r>
        <w:t>, or where we are instructed to do so by ICANN.</w:t>
      </w:r>
    </w:p>
    <w:p w14:paraId="20B2FA64" w14:textId="59C390D1" w:rsidR="006F3BD5" w:rsidRDefault="006F3BD5" w:rsidP="006F3BD5">
      <w:pPr>
        <w:pStyle w:val="FakeHeading3"/>
      </w:pPr>
      <w:r>
        <w:t xml:space="preserve">Use of </w:t>
      </w:r>
      <w:r w:rsidR="00BC6F2D">
        <w:t xml:space="preserve">Data </w:t>
      </w:r>
      <w:r>
        <w:t xml:space="preserve">by the </w:t>
      </w:r>
      <w:r w:rsidR="00BC6F2D">
        <w:t>User</w:t>
      </w:r>
    </w:p>
    <w:p w14:paraId="0D3C9883" w14:textId="77777777" w:rsidR="006F3BD5" w:rsidRDefault="006F3BD5" w:rsidP="006F3BD5">
      <w:r>
        <w:t>We will permit the user to use the Zone File data for lawful purposes, provided that:</w:t>
      </w:r>
    </w:p>
    <w:p w14:paraId="68B38652" w14:textId="77777777" w:rsidR="006F3BD5" w:rsidRPr="00545D1C" w:rsidRDefault="006F3BD5" w:rsidP="006F3BD5">
      <w:pPr>
        <w:pStyle w:val="NumberedList"/>
        <w:numPr>
          <w:ilvl w:val="0"/>
          <w:numId w:val="38"/>
        </w:numPr>
      </w:pPr>
      <w:r w:rsidRPr="00545D1C">
        <w:t>the user takes all reasonable steps to protect against unauthorised access to, and use and disclosure of, the Zone File data; and</w:t>
      </w:r>
    </w:p>
    <w:p w14:paraId="4A34E27D" w14:textId="77777777" w:rsidR="006F3BD5" w:rsidRDefault="006F3BD5" w:rsidP="006F3BD5">
      <w:pPr>
        <w:pStyle w:val="NumberedList"/>
      </w:pPr>
      <w:r w:rsidRPr="00545D1C">
        <w:t>the user und</w:t>
      </w:r>
      <w:r>
        <w:t>er no circumstances uses the Zone File data to:</w:t>
      </w:r>
    </w:p>
    <w:p w14:paraId="69E1A20F" w14:textId="77777777" w:rsidR="006F3BD5" w:rsidRPr="00545D1C" w:rsidRDefault="006F3BD5" w:rsidP="006F3BD5">
      <w:pPr>
        <w:pStyle w:val="NumberedList2"/>
      </w:pPr>
      <w:r>
        <w:t>allow</w:t>
      </w:r>
      <w:r w:rsidRPr="00545D1C">
        <w:t>, enable or otherwise support the transmission by email, telephone or facsimile of mass unsolicited, commercial advertising or solicitations to entities other than users’ own existing customers; or</w:t>
      </w:r>
    </w:p>
    <w:p w14:paraId="101312B0" w14:textId="77777777" w:rsidR="006F3BD5" w:rsidRDefault="006F3BD5" w:rsidP="006F3BD5">
      <w:pPr>
        <w:pStyle w:val="NumberedList2"/>
      </w:pPr>
      <w:proofErr w:type="gramStart"/>
      <w:r w:rsidRPr="00545D1C">
        <w:t>enable</w:t>
      </w:r>
      <w:proofErr w:type="gramEnd"/>
      <w:r w:rsidRPr="00545D1C">
        <w:t xml:space="preserve"> high volume, automated, electronic processes that send queries or data to our systems, o</w:t>
      </w:r>
      <w:r>
        <w:t>r that of any Registrar.</w:t>
      </w:r>
    </w:p>
    <w:p w14:paraId="46C0995E" w14:textId="579E7B67" w:rsidR="006F3BD5" w:rsidRDefault="006F3BD5" w:rsidP="006F3BD5">
      <w:pPr>
        <w:pStyle w:val="FakeHeading3"/>
      </w:pPr>
      <w:r>
        <w:t xml:space="preserve">Term of </w:t>
      </w:r>
      <w:r w:rsidR="00BC6F2D">
        <w:t>Use</w:t>
      </w:r>
    </w:p>
    <w:p w14:paraId="65C88429" w14:textId="77777777" w:rsidR="006F3BD5" w:rsidRPr="00E35A0A" w:rsidRDefault="006F3BD5" w:rsidP="006F3BD5">
      <w:r>
        <w:t>Use of the Zone File data will be for a limited time and we or ICANN may require the user to renew the grant of access.</w:t>
      </w:r>
    </w:p>
    <w:p w14:paraId="58831101" w14:textId="3B4F5FC5" w:rsidR="006F3BD5" w:rsidRDefault="006F3BD5" w:rsidP="006F3BD5">
      <w:pPr>
        <w:pStyle w:val="Heading1"/>
      </w:pPr>
      <w:bookmarkStart w:id="91" w:name="_Toc390780608"/>
      <w:bookmarkStart w:id="92" w:name="_Toc397358594"/>
      <w:bookmarkStart w:id="93" w:name="_Toc403390114"/>
      <w:bookmarkStart w:id="94" w:name="_Toc414633909"/>
      <w:bookmarkStart w:id="95" w:name="_Toc424053694"/>
      <w:bookmarkStart w:id="96" w:name="_Toc424140203"/>
      <w:bookmarkStart w:id="97" w:name="_Toc424143613"/>
      <w:bookmarkStart w:id="98" w:name="_Toc496106349"/>
      <w:r>
        <w:t xml:space="preserve">Definition and </w:t>
      </w:r>
      <w:r w:rsidR="00CF0591">
        <w:t>Review</w:t>
      </w:r>
      <w:bookmarkEnd w:id="91"/>
      <w:bookmarkEnd w:id="92"/>
      <w:bookmarkEnd w:id="93"/>
      <w:bookmarkEnd w:id="94"/>
      <w:bookmarkEnd w:id="95"/>
      <w:bookmarkEnd w:id="96"/>
      <w:bookmarkEnd w:id="97"/>
      <w:bookmarkEnd w:id="98"/>
    </w:p>
    <w:p w14:paraId="373033B9" w14:textId="77777777" w:rsidR="006F3BD5" w:rsidRDefault="006F3BD5" w:rsidP="006F3BD5">
      <w:r>
        <w:t>This document has been prepared and published to represent our policy regarding the administrative and technical management of the TLD.</w:t>
      </w:r>
    </w:p>
    <w:p w14:paraId="4F3D0A4F" w14:textId="77777777" w:rsidR="006F3BD5" w:rsidRDefault="006F3BD5" w:rsidP="006F3BD5">
      <w:r w:rsidRPr="00F52DAF">
        <w:t xml:space="preserve">All domain names in the TLD are subject to the Published Policies. It is your responsibility to ensure that you read and understand these policies as they apply to you. </w:t>
      </w:r>
      <w:r>
        <w:t>We may discontinue or amend any part or the whole of this policy from time to time at our absolute discretion.</w:t>
      </w:r>
    </w:p>
    <w:p w14:paraId="73C16B30" w14:textId="77777777" w:rsidR="006F3BD5" w:rsidRDefault="006F3BD5" w:rsidP="006F3BD5">
      <w:r w:rsidRPr="00F52DAF">
        <w:t xml:space="preserve">Further policy and procedure in relation to the TLD can be found at the following link: </w:t>
      </w:r>
      <w:hyperlink r:id="rId20" w:history="1">
        <w:r w:rsidRPr="007F1763">
          <w:rPr>
            <w:rStyle w:val="Hyperlink"/>
          </w:rPr>
          <w:t>http://nic.</w:t>
        </w:r>
        <w:r>
          <w:rPr>
            <w:rStyle w:val="Hyperlink"/>
          </w:rPr>
          <w:t>abudhabi</w:t>
        </w:r>
        <w:r w:rsidRPr="007F1763">
          <w:rPr>
            <w:rStyle w:val="Hyperlink"/>
          </w:rPr>
          <w:t>/</w:t>
        </w:r>
      </w:hyperlink>
      <w:r>
        <w:t>.</w:t>
      </w:r>
    </w:p>
    <w:p w14:paraId="5E39FF41" w14:textId="77777777" w:rsidR="006F3BD5" w:rsidRDefault="006F3BD5" w:rsidP="006F3BD5">
      <w:pPr>
        <w:pStyle w:val="FakeHeading1"/>
        <w:outlineLvl w:val="0"/>
      </w:pPr>
      <w:bookmarkStart w:id="99" w:name="_Toc414633910"/>
      <w:bookmarkStart w:id="100" w:name="_Toc424053695"/>
      <w:bookmarkStart w:id="101" w:name="_Toc496106350"/>
      <w:r>
        <w:t>Appendix A</w:t>
      </w:r>
      <w:bookmarkEnd w:id="99"/>
      <w:bookmarkEnd w:id="100"/>
      <w:bookmarkEnd w:id="101"/>
    </w:p>
    <w:p w14:paraId="72025353" w14:textId="77777777" w:rsidR="006F3BD5" w:rsidRDefault="006F3BD5" w:rsidP="006F3BD5">
      <w:pPr>
        <w:pStyle w:val="FakeHeading2"/>
      </w:pPr>
      <w:bookmarkStart w:id="102" w:name="_Toc424053696"/>
      <w:r>
        <w:t>Using the WHOIS Service</w:t>
      </w:r>
      <w:bookmarkEnd w:id="102"/>
    </w:p>
    <w:p w14:paraId="5E439AE0" w14:textId="66891996" w:rsidR="006F3BD5" w:rsidRDefault="006F3BD5" w:rsidP="006F3BD5">
      <w:pPr>
        <w:pStyle w:val="FakeHeading4"/>
      </w:pPr>
      <w:r>
        <w:t xml:space="preserve">How to </w:t>
      </w:r>
      <w:r w:rsidR="00CF0591">
        <w:t xml:space="preserve">Make </w:t>
      </w:r>
      <w:r>
        <w:t xml:space="preserve">a WHOIS </w:t>
      </w:r>
      <w:r w:rsidR="00CF0591">
        <w:t>Query</w:t>
      </w:r>
    </w:p>
    <w:p w14:paraId="629969CD" w14:textId="77777777" w:rsidR="006F3BD5" w:rsidRPr="00E35A0A" w:rsidRDefault="006F3BD5" w:rsidP="006F3BD5">
      <w:r w:rsidRPr="00E35A0A">
        <w:t>A WHOIS query for the TLD may be made by, using the command line interface as described in RFC 3912 WHOIS Protocol Specification to send the query, or via a web-based interface.</w:t>
      </w:r>
    </w:p>
    <w:p w14:paraId="327CC2ED" w14:textId="77777777" w:rsidR="006F3BD5" w:rsidRPr="00E35A0A" w:rsidRDefault="006F3BD5" w:rsidP="006F3BD5">
      <w:r w:rsidRPr="00E35A0A">
        <w:t>Both interfaces are provided free of charge to any Internet user.</w:t>
      </w:r>
    </w:p>
    <w:p w14:paraId="774ED5B0" w14:textId="77777777" w:rsidR="006F3BD5" w:rsidRPr="00E35A0A" w:rsidRDefault="006F3BD5" w:rsidP="00905AC3">
      <w:pPr>
        <w:pStyle w:val="NormalBold"/>
      </w:pPr>
      <w:r w:rsidRPr="00E35A0A">
        <w:t>Command line interface</w:t>
      </w:r>
    </w:p>
    <w:p w14:paraId="2668A7BE" w14:textId="77777777" w:rsidR="006F3BD5" w:rsidRPr="00E35A0A" w:rsidRDefault="006F3BD5" w:rsidP="006F3BD5">
      <w:r w:rsidRPr="00E35A0A">
        <w:t>To make a query using the command line interface:</w:t>
      </w:r>
    </w:p>
    <w:p w14:paraId="17F7DF98" w14:textId="77777777" w:rsidR="006F3BD5" w:rsidRPr="00E35A0A" w:rsidRDefault="006F3BD5" w:rsidP="00905AC3">
      <w:pPr>
        <w:pStyle w:val="NumberedList"/>
        <w:numPr>
          <w:ilvl w:val="0"/>
          <w:numId w:val="41"/>
        </w:numPr>
      </w:pPr>
      <w:r w:rsidRPr="00E35A0A">
        <w:t xml:space="preserve">Connect to </w:t>
      </w:r>
      <w:proofErr w:type="spellStart"/>
      <w:r w:rsidRPr="00E35A0A">
        <w:t>whois.nic.</w:t>
      </w:r>
      <w:r>
        <w:t>abudhabi</w:t>
      </w:r>
      <w:proofErr w:type="spellEnd"/>
      <w:r w:rsidRPr="00E35A0A">
        <w:t>, Port 43.</w:t>
      </w:r>
    </w:p>
    <w:p w14:paraId="1B498D35" w14:textId="77777777" w:rsidR="006F3BD5" w:rsidRPr="00E35A0A" w:rsidRDefault="006F3BD5" w:rsidP="006F3BD5">
      <w:pPr>
        <w:pStyle w:val="NumberedList"/>
      </w:pPr>
      <w:r w:rsidRPr="00E35A0A">
        <w:t>Send the query in the required format, described in the following sections. Please note that the example query formats provided assume the use of the JWHOIS client (http://www.gnu.org/software/jwhois/) and should be adjusted for the selected command line interface.</w:t>
      </w:r>
    </w:p>
    <w:p w14:paraId="6FBAEC90" w14:textId="77777777" w:rsidR="006F3BD5" w:rsidRPr="00E35A0A" w:rsidRDefault="006F3BD5" w:rsidP="006F3BD5">
      <w:pPr>
        <w:pStyle w:val="NumberedList"/>
      </w:pPr>
      <w:r w:rsidRPr="00E35A0A">
        <w:t>The WHOIS Service will respond with the requested information.</w:t>
      </w:r>
    </w:p>
    <w:p w14:paraId="711246FF" w14:textId="77777777" w:rsidR="006F3BD5" w:rsidRPr="00E35A0A" w:rsidRDefault="006F3BD5" w:rsidP="00905AC3">
      <w:pPr>
        <w:pStyle w:val="NormalBold"/>
      </w:pPr>
      <w:r w:rsidRPr="00E35A0A">
        <w:t>Web-based interface</w:t>
      </w:r>
    </w:p>
    <w:p w14:paraId="653A9A0C" w14:textId="77777777" w:rsidR="006F3BD5" w:rsidRPr="00E35A0A" w:rsidRDefault="006F3BD5" w:rsidP="006F3BD5">
      <w:r w:rsidRPr="00E35A0A">
        <w:t>The web-based interface allows any user to make a WHOIS query without any specific technical knowledge:</w:t>
      </w:r>
    </w:p>
    <w:p w14:paraId="1434B07A" w14:textId="77777777" w:rsidR="006F3BD5" w:rsidRPr="00E35A0A" w:rsidRDefault="006F3BD5" w:rsidP="00905AC3">
      <w:pPr>
        <w:pStyle w:val="NumberedList"/>
        <w:numPr>
          <w:ilvl w:val="0"/>
          <w:numId w:val="42"/>
        </w:numPr>
      </w:pPr>
      <w:r w:rsidRPr="00E35A0A">
        <w:t xml:space="preserve">The web-based interface is available at the following link: </w:t>
      </w:r>
      <w:hyperlink r:id="rId21" w:history="1">
        <w:r w:rsidRPr="003179A1">
          <w:rPr>
            <w:rStyle w:val="Hyperlink"/>
          </w:rPr>
          <w:t>http://whois.nic.</w:t>
        </w:r>
        <w:r>
          <w:rPr>
            <w:rStyle w:val="Hyperlink"/>
          </w:rPr>
          <w:t>abudhabi</w:t>
        </w:r>
        <w:r w:rsidRPr="003179A1">
          <w:rPr>
            <w:rStyle w:val="Hyperlink"/>
          </w:rPr>
          <w:t>/</w:t>
        </w:r>
      </w:hyperlink>
      <w:r w:rsidRPr="00E35A0A">
        <w:t xml:space="preserve"> </w:t>
      </w:r>
    </w:p>
    <w:p w14:paraId="4463044C" w14:textId="77777777" w:rsidR="006F3BD5" w:rsidRPr="00E35A0A" w:rsidRDefault="006F3BD5" w:rsidP="006F3BD5">
      <w:pPr>
        <w:pStyle w:val="NumberedList"/>
      </w:pPr>
      <w:r w:rsidRPr="00E35A0A">
        <w:t>Enter the desired information in the required format, described in the following section.</w:t>
      </w:r>
    </w:p>
    <w:p w14:paraId="25A8B87E" w14:textId="77777777" w:rsidR="006F3BD5" w:rsidRPr="00E35A0A" w:rsidRDefault="006F3BD5" w:rsidP="006F3BD5">
      <w:pPr>
        <w:pStyle w:val="NumberedList"/>
      </w:pPr>
      <w:r w:rsidRPr="00E35A0A">
        <w:t>The WHOIS Service will respond with the requested information.</w:t>
      </w:r>
    </w:p>
    <w:p w14:paraId="54BA8E4B" w14:textId="6FD38FF7" w:rsidR="006F3BD5" w:rsidRPr="00E35A0A" w:rsidRDefault="006F3BD5" w:rsidP="006F3BD5">
      <w:pPr>
        <w:pStyle w:val="FakeHeading2"/>
      </w:pPr>
      <w:bookmarkStart w:id="103" w:name="_Toc424053697"/>
      <w:r w:rsidRPr="00E35A0A">
        <w:t xml:space="preserve">Sample WHOIS </w:t>
      </w:r>
      <w:r w:rsidR="00CF0591" w:rsidRPr="00E35A0A">
        <w:t xml:space="preserve">Query </w:t>
      </w:r>
      <w:r w:rsidRPr="00E35A0A">
        <w:t xml:space="preserve">and </w:t>
      </w:r>
      <w:r w:rsidR="00CF0591" w:rsidRPr="00E35A0A">
        <w:t>Response Formats</w:t>
      </w:r>
      <w:bookmarkEnd w:id="103"/>
    </w:p>
    <w:p w14:paraId="13F1A8E4" w14:textId="2FFE1D40" w:rsidR="006F3BD5" w:rsidRPr="00E35A0A" w:rsidRDefault="006F3BD5" w:rsidP="006F3BD5">
      <w:pPr>
        <w:pStyle w:val="FakeHeading4"/>
      </w:pPr>
      <w:r w:rsidRPr="00E35A0A">
        <w:t xml:space="preserve">Domain </w:t>
      </w:r>
      <w:r w:rsidR="00CF0591" w:rsidRPr="00E35A0A">
        <w:t>Name Data</w:t>
      </w:r>
    </w:p>
    <w:p w14:paraId="38E8FDE8" w14:textId="77777777" w:rsidR="006F3BD5" w:rsidRPr="00E35A0A" w:rsidRDefault="006F3BD5" w:rsidP="006F3BD5">
      <w:r w:rsidRPr="00E35A0A">
        <w:t xml:space="preserve">The following table shows the information that a response to a WHOIS query would return for the domain name </w:t>
      </w:r>
      <w:r w:rsidRPr="00E35A0A">
        <w:rPr>
          <w:i/>
        </w:rPr>
        <w:t>EXAMPLE.TLD</w:t>
      </w:r>
      <w:r w:rsidRPr="00E35A0A">
        <w:t>.</w:t>
      </w:r>
    </w:p>
    <w:p w14:paraId="5D618745" w14:textId="77777777" w:rsidR="006F3BD5" w:rsidRPr="00E35A0A" w:rsidRDefault="006F3BD5" w:rsidP="006F3BD5">
      <w:r w:rsidRPr="00E35A0A">
        <w:t xml:space="preserve">The status codes that may be displayed in response to a WHOIS query are described in </w:t>
      </w:r>
      <w:r>
        <w:t>Appendix B of this policy.</w:t>
      </w:r>
    </w:p>
    <w:p w14:paraId="018F41AE" w14:textId="77777777" w:rsidR="006F3BD5" w:rsidRPr="00E35A0A" w:rsidRDefault="006F3BD5" w:rsidP="00905AC3">
      <w:pPr>
        <w:pStyle w:val="NormalBold"/>
      </w:pPr>
      <w:r w:rsidRPr="00E35A0A">
        <w:t>Query format</w:t>
      </w:r>
    </w:p>
    <w:p w14:paraId="6FD75AFE" w14:textId="77777777" w:rsidR="006F3BD5" w:rsidRPr="00E35A0A" w:rsidRDefault="006F3BD5" w:rsidP="006F3BD5">
      <w:r w:rsidRPr="00E35A0A">
        <w:t xml:space="preserve">Using a command line interface: </w:t>
      </w:r>
      <w:proofErr w:type="spellStart"/>
      <w:r w:rsidRPr="00E35A0A">
        <w:rPr>
          <w:rFonts w:ascii="Courier New" w:hAnsi="Courier New" w:cs="Courier New"/>
          <w:sz w:val="18"/>
          <w:szCs w:val="14"/>
        </w:rPr>
        <w:t>whois</w:t>
      </w:r>
      <w:proofErr w:type="spellEnd"/>
      <w:r w:rsidRPr="00E35A0A">
        <w:rPr>
          <w:rFonts w:ascii="Courier New" w:hAnsi="Courier New" w:cs="Courier New"/>
          <w:sz w:val="18"/>
          <w:szCs w:val="14"/>
        </w:rPr>
        <w:t xml:space="preserve"> –h EXAMPLE.TLD</w:t>
      </w:r>
    </w:p>
    <w:p w14:paraId="33CAB79D" w14:textId="77777777" w:rsidR="006F3BD5" w:rsidRPr="00E35A0A" w:rsidRDefault="006F3BD5" w:rsidP="006F3BD5">
      <w:r w:rsidRPr="00E35A0A">
        <w:t xml:space="preserve">Using the web-based interface: </w:t>
      </w:r>
      <w:r w:rsidRPr="00E35A0A">
        <w:rPr>
          <w:rFonts w:ascii="Courier New" w:hAnsi="Courier New" w:cs="Courier New"/>
          <w:sz w:val="18"/>
          <w:szCs w:val="14"/>
        </w:rPr>
        <w:t>EXAMPLE.TLD</w:t>
      </w:r>
    </w:p>
    <w:p w14:paraId="02F2D24A" w14:textId="77777777" w:rsidR="006F3BD5" w:rsidRPr="00E35A0A" w:rsidRDefault="006F3BD5" w:rsidP="00905AC3">
      <w:pPr>
        <w:pStyle w:val="NormalBold"/>
      </w:pPr>
      <w:r w:rsidRPr="00E35A0A">
        <w:t>Response format</w:t>
      </w:r>
    </w:p>
    <w:p w14:paraId="04CAB02C" w14:textId="77777777" w:rsidR="00CF0591" w:rsidRPr="00F830C4" w:rsidRDefault="00CF0591" w:rsidP="00CF0591">
      <w:pPr>
        <w:spacing w:line="240" w:lineRule="auto"/>
        <w:ind w:left="426"/>
        <w:contextualSpacing/>
        <w:rPr>
          <w:rFonts w:ascii="Courier New" w:hAnsi="Courier New" w:cs="Courier New"/>
          <w:sz w:val="18"/>
          <w:szCs w:val="18"/>
        </w:rPr>
      </w:pPr>
      <w:r w:rsidRPr="00F830C4">
        <w:rPr>
          <w:rFonts w:ascii="Courier New" w:hAnsi="Courier New" w:cs="Courier New"/>
          <w:sz w:val="18"/>
          <w:szCs w:val="18"/>
        </w:rPr>
        <w:t>Domain Name: EXAMPLE.TLD</w:t>
      </w:r>
    </w:p>
    <w:p w14:paraId="6ED541FA" w14:textId="77777777" w:rsidR="00CF0591" w:rsidRPr="0098719E" w:rsidRDefault="00CF0591" w:rsidP="00CF0591">
      <w:pPr>
        <w:spacing w:line="240" w:lineRule="auto"/>
        <w:ind w:left="426"/>
        <w:contextualSpacing/>
        <w:rPr>
          <w:rFonts w:ascii="Courier New" w:hAnsi="Courier New" w:cs="Courier New"/>
          <w:sz w:val="18"/>
          <w:szCs w:val="18"/>
        </w:rPr>
      </w:pPr>
      <w:r w:rsidRPr="009A4AEF">
        <w:rPr>
          <w:rFonts w:ascii="Courier New" w:hAnsi="Courier New" w:cs="Courier New"/>
          <w:sz w:val="18"/>
          <w:szCs w:val="18"/>
        </w:rPr>
        <w:t xml:space="preserve">Registry </w:t>
      </w:r>
      <w:r w:rsidRPr="00017D8B">
        <w:rPr>
          <w:rFonts w:ascii="Courier New" w:hAnsi="Courier New" w:cs="Courier New"/>
          <w:sz w:val="18"/>
          <w:szCs w:val="18"/>
        </w:rPr>
        <w:t xml:space="preserve">Domain ID: </w:t>
      </w:r>
      <w:r w:rsidRPr="0055081F">
        <w:rPr>
          <w:rFonts w:ascii="Courier New" w:hAnsi="Courier New" w:cs="Courier New"/>
          <w:sz w:val="18"/>
          <w:szCs w:val="18"/>
        </w:rPr>
        <w:t>D1234567-EXAMPLE</w:t>
      </w:r>
    </w:p>
    <w:p w14:paraId="0651044B"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 xml:space="preserve">Registrar WHOIS Server: </w:t>
      </w:r>
      <w:proofErr w:type="spellStart"/>
      <w:r w:rsidRPr="0098719E">
        <w:rPr>
          <w:rFonts w:ascii="Courier New" w:hAnsi="Courier New" w:cs="Courier New"/>
          <w:sz w:val="18"/>
          <w:szCs w:val="18"/>
        </w:rPr>
        <w:t>whois.example-registrar.tld</w:t>
      </w:r>
      <w:proofErr w:type="spellEnd"/>
    </w:p>
    <w:p w14:paraId="6D1E571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URL: http://www.example-registrar.tld</w:t>
      </w:r>
    </w:p>
    <w:p w14:paraId="3FFFB66B"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Updated Date: 2009-05-29T20:13:00Z</w:t>
      </w:r>
    </w:p>
    <w:p w14:paraId="5005EF07"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Creation Date: 2000-10-08T00:45:00Z</w:t>
      </w:r>
    </w:p>
    <w:p w14:paraId="0EAFB650"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Registry Expiry Date: 2010-10-08T00:44:59Z</w:t>
      </w:r>
    </w:p>
    <w:p w14:paraId="05F1DB9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Registration Expiration Date: 2010-10-08T00:44:59Z</w:t>
      </w:r>
    </w:p>
    <w:p w14:paraId="2A817F4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EXAMPLE REGISTRAR LLC</w:t>
      </w:r>
    </w:p>
    <w:p w14:paraId="44FD9233"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IANA ID: 5555555</w:t>
      </w:r>
    </w:p>
    <w:p w14:paraId="4EDE979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Abuse Contact Email: email@registrar.tld</w:t>
      </w:r>
    </w:p>
    <w:p w14:paraId="4C69D591"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Registrar Abuse Contact Phone: +1.1235551234</w:t>
      </w:r>
    </w:p>
    <w:p w14:paraId="1332FC7C"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Reseller: EXAMPLE RESELLER1</w:t>
      </w:r>
    </w:p>
    <w:p w14:paraId="260CEE99" w14:textId="6D4E3D97" w:rsidR="00CF0591" w:rsidRPr="00F830C4" w:rsidRDefault="00CF0591" w:rsidP="00CF0591">
      <w:pPr>
        <w:spacing w:line="240" w:lineRule="auto"/>
        <w:ind w:left="426" w:right="-1"/>
        <w:contextualSpacing/>
        <w:rPr>
          <w:rFonts w:ascii="Courier New" w:hAnsi="Courier New" w:cs="Courier New"/>
          <w:sz w:val="18"/>
          <w:szCs w:val="18"/>
        </w:rPr>
      </w:pPr>
      <w:r w:rsidRPr="0098719E">
        <w:rPr>
          <w:rFonts w:ascii="Courier New" w:hAnsi="Courier New" w:cs="Courier New"/>
          <w:sz w:val="18"/>
          <w:szCs w:val="18"/>
        </w:rPr>
        <w:t xml:space="preserve">Domain Status: </w:t>
      </w:r>
      <w:proofErr w:type="spellStart"/>
      <w:r w:rsidRPr="0098719E">
        <w:rPr>
          <w:rFonts w:ascii="Courier New" w:hAnsi="Courier New" w:cs="Courier New"/>
          <w:sz w:val="18"/>
          <w:szCs w:val="18"/>
        </w:rPr>
        <w:t>clientDeleteProhibited</w:t>
      </w:r>
      <w:proofErr w:type="spellEnd"/>
      <w:r w:rsidRPr="0098719E">
        <w:rPr>
          <w:rFonts w:ascii="Courier New" w:hAnsi="Courier New" w:cs="Courier New"/>
          <w:sz w:val="18"/>
          <w:szCs w:val="18"/>
        </w:rPr>
        <w:t xml:space="preserve"> </w:t>
      </w:r>
      <w:hyperlink r:id="rId22" w:anchor="clientDeleteProhibited" w:history="1">
        <w:r w:rsidRPr="0098719E">
          <w:rPr>
            <w:rStyle w:val="Hyperlink"/>
            <w:rFonts w:ascii="Courier New" w:hAnsi="Courier New" w:cs="Courier New"/>
            <w:sz w:val="18"/>
            <w:szCs w:val="18"/>
          </w:rPr>
          <w:t>https://icann.org/epp#clientDeleteProhibited</w:t>
        </w:r>
      </w:hyperlink>
      <w:r w:rsidRPr="00F830C4">
        <w:rPr>
          <w:rFonts w:ascii="Courier New" w:hAnsi="Courier New" w:cs="Courier New"/>
          <w:sz w:val="18"/>
          <w:szCs w:val="18"/>
        </w:rPr>
        <w:t xml:space="preserve"> </w:t>
      </w:r>
    </w:p>
    <w:p w14:paraId="592A3D58" w14:textId="025B231E" w:rsidR="00CF0591" w:rsidRPr="00F830C4" w:rsidRDefault="00CF0591" w:rsidP="00CF0591">
      <w:pPr>
        <w:spacing w:line="240" w:lineRule="auto"/>
        <w:ind w:left="426"/>
        <w:contextualSpacing/>
        <w:rPr>
          <w:rFonts w:ascii="Courier New" w:hAnsi="Courier New" w:cs="Courier New"/>
          <w:sz w:val="18"/>
          <w:szCs w:val="18"/>
        </w:rPr>
      </w:pPr>
      <w:r w:rsidRPr="00F830C4">
        <w:rPr>
          <w:rFonts w:ascii="Courier New" w:hAnsi="Courier New" w:cs="Courier New"/>
          <w:sz w:val="18"/>
          <w:szCs w:val="18"/>
        </w:rPr>
        <w:t xml:space="preserve">Domain Status: </w:t>
      </w:r>
      <w:proofErr w:type="spellStart"/>
      <w:r w:rsidRPr="00F830C4">
        <w:rPr>
          <w:rFonts w:ascii="Courier New" w:hAnsi="Courier New" w:cs="Courier New"/>
          <w:sz w:val="18"/>
          <w:szCs w:val="18"/>
        </w:rPr>
        <w:t>clientRenewProhibited</w:t>
      </w:r>
      <w:proofErr w:type="spellEnd"/>
      <w:r w:rsidRPr="00F830C4">
        <w:rPr>
          <w:rFonts w:ascii="Courier New" w:hAnsi="Courier New" w:cs="Courier New"/>
          <w:sz w:val="18"/>
          <w:szCs w:val="18"/>
        </w:rPr>
        <w:t xml:space="preserve"> </w:t>
      </w:r>
      <w:hyperlink r:id="rId23" w:anchor="clientRenewProhibited" w:history="1">
        <w:r w:rsidRPr="0098719E">
          <w:rPr>
            <w:rStyle w:val="Hyperlink"/>
            <w:rFonts w:ascii="Courier New" w:hAnsi="Courier New" w:cs="Courier New"/>
            <w:sz w:val="18"/>
            <w:szCs w:val="18"/>
          </w:rPr>
          <w:t>https://icann.org/epp#clientRenewProhibited</w:t>
        </w:r>
      </w:hyperlink>
      <w:r w:rsidRPr="00F830C4">
        <w:rPr>
          <w:rFonts w:ascii="Courier New" w:hAnsi="Courier New" w:cs="Courier New"/>
          <w:sz w:val="18"/>
          <w:szCs w:val="18"/>
        </w:rPr>
        <w:t xml:space="preserve"> </w:t>
      </w:r>
    </w:p>
    <w:p w14:paraId="44804A09" w14:textId="256CA7DA" w:rsidR="00CF0591" w:rsidRPr="00F830C4" w:rsidRDefault="00CF0591" w:rsidP="00CF0591">
      <w:pPr>
        <w:spacing w:line="240" w:lineRule="auto"/>
        <w:ind w:left="426"/>
        <w:contextualSpacing/>
        <w:rPr>
          <w:rFonts w:ascii="Courier New" w:hAnsi="Courier New" w:cs="Courier New"/>
          <w:sz w:val="18"/>
          <w:szCs w:val="18"/>
        </w:rPr>
      </w:pPr>
      <w:r w:rsidRPr="00F830C4">
        <w:rPr>
          <w:rFonts w:ascii="Courier New" w:hAnsi="Courier New" w:cs="Courier New"/>
          <w:sz w:val="18"/>
          <w:szCs w:val="18"/>
        </w:rPr>
        <w:t xml:space="preserve">Domain Status: </w:t>
      </w:r>
      <w:proofErr w:type="spellStart"/>
      <w:r w:rsidRPr="00F830C4">
        <w:rPr>
          <w:rFonts w:ascii="Courier New" w:hAnsi="Courier New" w:cs="Courier New"/>
          <w:sz w:val="18"/>
          <w:szCs w:val="18"/>
        </w:rPr>
        <w:t>clientTransferProhibited</w:t>
      </w:r>
      <w:proofErr w:type="spellEnd"/>
      <w:r w:rsidRPr="00F830C4">
        <w:rPr>
          <w:rFonts w:ascii="Courier New" w:hAnsi="Courier New" w:cs="Courier New"/>
          <w:sz w:val="18"/>
          <w:szCs w:val="18"/>
        </w:rPr>
        <w:t xml:space="preserve"> </w:t>
      </w:r>
      <w:hyperlink r:id="rId24" w:anchor="clientTransferProhibited" w:history="1">
        <w:r w:rsidRPr="0098719E">
          <w:rPr>
            <w:rStyle w:val="Hyperlink"/>
            <w:rFonts w:ascii="Courier New" w:hAnsi="Courier New" w:cs="Courier New"/>
            <w:sz w:val="18"/>
            <w:szCs w:val="18"/>
          </w:rPr>
          <w:t>https://icann.org/epp#clientTransferProhibited</w:t>
        </w:r>
      </w:hyperlink>
      <w:r w:rsidRPr="00F830C4">
        <w:rPr>
          <w:rFonts w:ascii="Courier New" w:hAnsi="Courier New" w:cs="Courier New"/>
          <w:sz w:val="18"/>
          <w:szCs w:val="18"/>
        </w:rPr>
        <w:t xml:space="preserve"> </w:t>
      </w:r>
    </w:p>
    <w:p w14:paraId="08A518C9" w14:textId="77777777" w:rsidR="00CF0591" w:rsidRPr="00017D8B" w:rsidRDefault="00CF0591" w:rsidP="00CF0591">
      <w:pPr>
        <w:spacing w:line="240" w:lineRule="auto"/>
        <w:ind w:left="426"/>
        <w:contextualSpacing/>
        <w:rPr>
          <w:rFonts w:ascii="Courier New" w:hAnsi="Courier New" w:cs="Courier New"/>
          <w:sz w:val="18"/>
          <w:szCs w:val="18"/>
        </w:rPr>
      </w:pPr>
      <w:r w:rsidRPr="009A4AEF">
        <w:rPr>
          <w:rFonts w:ascii="Courier New" w:hAnsi="Courier New" w:cs="Courier New"/>
          <w:sz w:val="18"/>
          <w:szCs w:val="18"/>
        </w:rPr>
        <w:t>Registry Registrant ID: 5372808-EXAMPLE</w:t>
      </w:r>
    </w:p>
    <w:p w14:paraId="40B47E82" w14:textId="77777777" w:rsidR="00CF0591" w:rsidRPr="0098719E" w:rsidRDefault="00CF0591" w:rsidP="00CF0591">
      <w:pPr>
        <w:spacing w:line="240" w:lineRule="auto"/>
        <w:ind w:left="426"/>
        <w:contextualSpacing/>
        <w:rPr>
          <w:rFonts w:ascii="Courier New" w:hAnsi="Courier New" w:cs="Courier New"/>
          <w:sz w:val="18"/>
          <w:szCs w:val="18"/>
        </w:rPr>
      </w:pPr>
      <w:r w:rsidRPr="0055081F">
        <w:rPr>
          <w:rFonts w:ascii="Courier New" w:hAnsi="Courier New" w:cs="Courier New"/>
          <w:sz w:val="18"/>
          <w:szCs w:val="18"/>
        </w:rPr>
        <w:t>Registrant Name: EXAMPLE REGISTRANT</w:t>
      </w:r>
    </w:p>
    <w:p w14:paraId="67661080"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Organization: EXAMPLE ORGANIZATION</w:t>
      </w:r>
    </w:p>
    <w:p w14:paraId="5193DF1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Street: 123 EXAMPLE STREET</w:t>
      </w:r>
    </w:p>
    <w:p w14:paraId="30E207A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City: ANYTOWN</w:t>
      </w:r>
    </w:p>
    <w:p w14:paraId="6A4BDE57"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State/Province: AP</w:t>
      </w:r>
    </w:p>
    <w:p w14:paraId="7B9D9F8C"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Postal Code: A1A1A16</w:t>
      </w:r>
    </w:p>
    <w:p w14:paraId="68FEA5EF"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Country: AA</w:t>
      </w:r>
    </w:p>
    <w:p w14:paraId="0C30A73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Phone: +1.5555551212</w:t>
      </w:r>
    </w:p>
    <w:p w14:paraId="418B468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Phone Ext: 12347</w:t>
      </w:r>
    </w:p>
    <w:p w14:paraId="171CFA8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Fax: +1.5555551213</w:t>
      </w:r>
    </w:p>
    <w:p w14:paraId="4DC3552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Fax Ext: 4321</w:t>
      </w:r>
    </w:p>
    <w:p w14:paraId="59A65950"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Registrant Email: EMAIL@EXAMPLE.TLD</w:t>
      </w:r>
    </w:p>
    <w:p w14:paraId="5DBD28FA"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Registry Admin ID: 5372809-EXAMPLE</w:t>
      </w:r>
    </w:p>
    <w:p w14:paraId="3CD9F3A2"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Name: EXAMPLE REGISTRANT ADMINISTRATIVE</w:t>
      </w:r>
    </w:p>
    <w:p w14:paraId="10646E83"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Organization: EXAMPLE REGISTRANT ORGANIZATION</w:t>
      </w:r>
    </w:p>
    <w:p w14:paraId="77F05733"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Street: 123 EXAMPLE STREET</w:t>
      </w:r>
    </w:p>
    <w:p w14:paraId="5A4E47E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City: ANYTOWN</w:t>
      </w:r>
    </w:p>
    <w:p w14:paraId="08290C83"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State/Province: AP</w:t>
      </w:r>
    </w:p>
    <w:p w14:paraId="29D1BBC8"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Postal Code: A1A1A1</w:t>
      </w:r>
    </w:p>
    <w:p w14:paraId="6E1DB85A"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Country: AA</w:t>
      </w:r>
    </w:p>
    <w:p w14:paraId="05364697"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Phone: +1.5555551212</w:t>
      </w:r>
    </w:p>
    <w:p w14:paraId="0E3EC5E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Phone Ext: 1234</w:t>
      </w:r>
    </w:p>
    <w:p w14:paraId="193C0259"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Fax: +1.5555551213</w:t>
      </w:r>
    </w:p>
    <w:p w14:paraId="2E32BD5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Fax Ext: 1234</w:t>
      </w:r>
    </w:p>
    <w:p w14:paraId="6B9778F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Admin Email: EMAIL@EXAMPLE.TLD</w:t>
      </w:r>
    </w:p>
    <w:p w14:paraId="2D098AC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Registry Tech ID: 5372811-EXAMPLE</w:t>
      </w:r>
    </w:p>
    <w:p w14:paraId="621ED547"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Name: EXAMPLE REGISTRANT TECHNICAL</w:t>
      </w:r>
    </w:p>
    <w:p w14:paraId="53E8F9D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Organization: EXAMPLE REGISTRANT LLC</w:t>
      </w:r>
    </w:p>
    <w:p w14:paraId="2BC52F9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Street: 123 EXAMPLE STREET</w:t>
      </w:r>
    </w:p>
    <w:p w14:paraId="46BF1A61"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City: ANYTOWN</w:t>
      </w:r>
    </w:p>
    <w:p w14:paraId="2C63DE5F"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State/Province: AP</w:t>
      </w:r>
    </w:p>
    <w:p w14:paraId="0E56A1E8"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Postal Code: A1A1A1</w:t>
      </w:r>
    </w:p>
    <w:p w14:paraId="2C8DE805"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Country: AA</w:t>
      </w:r>
    </w:p>
    <w:p w14:paraId="5B0ADE22"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Phone: +1.1235551234</w:t>
      </w:r>
    </w:p>
    <w:p w14:paraId="4AF8A1C8"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Phone Ext: 1234</w:t>
      </w:r>
    </w:p>
    <w:p w14:paraId="3F6350EB"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Fax: +1.5555551213</w:t>
      </w:r>
    </w:p>
    <w:p w14:paraId="60242A5A"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Fax Ext: 93</w:t>
      </w:r>
    </w:p>
    <w:p w14:paraId="66799682"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Tech Email: EMAIL@EXAMPLE.TLD</w:t>
      </w:r>
    </w:p>
    <w:p w14:paraId="618FF4E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Name Server: NS01.EXAMPLE-REGISTRAR.TLD</w:t>
      </w:r>
    </w:p>
    <w:p w14:paraId="6AB44A64"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Name Server: NS02.EXAMPLE-REGISTRAR.TLD</w:t>
      </w:r>
    </w:p>
    <w:p w14:paraId="2196C8CE" w14:textId="77777777" w:rsidR="00CF0591" w:rsidRPr="0098719E" w:rsidRDefault="00CF0591" w:rsidP="00CF0591">
      <w:pPr>
        <w:spacing w:line="240" w:lineRule="auto"/>
        <w:ind w:left="426"/>
        <w:contextualSpacing/>
        <w:rPr>
          <w:rFonts w:ascii="Courier New" w:hAnsi="Courier New" w:cs="Courier New"/>
          <w:sz w:val="18"/>
          <w:szCs w:val="18"/>
        </w:rPr>
      </w:pPr>
      <w:r w:rsidRPr="0098719E">
        <w:rPr>
          <w:rFonts w:ascii="Courier New" w:hAnsi="Courier New" w:cs="Courier New"/>
          <w:sz w:val="18"/>
          <w:szCs w:val="18"/>
        </w:rPr>
        <w:t xml:space="preserve">DNSSEC: </w:t>
      </w:r>
      <w:proofErr w:type="spellStart"/>
      <w:r w:rsidRPr="0098719E">
        <w:rPr>
          <w:rFonts w:ascii="Courier New" w:hAnsi="Courier New" w:cs="Courier New"/>
          <w:sz w:val="18"/>
          <w:szCs w:val="18"/>
        </w:rPr>
        <w:t>signedDelegation</w:t>
      </w:r>
      <w:proofErr w:type="spellEnd"/>
    </w:p>
    <w:p w14:paraId="30A23E95" w14:textId="68C0F9C5" w:rsidR="00CF0591" w:rsidRPr="00CF0591" w:rsidRDefault="00CF0591" w:rsidP="00CF0591">
      <w:pPr>
        <w:spacing w:line="240" w:lineRule="auto"/>
        <w:ind w:left="426"/>
        <w:contextualSpacing/>
        <w:rPr>
          <w:rFonts w:ascii="Courier New" w:hAnsi="Courier New" w:cs="Courier New"/>
          <w:sz w:val="18"/>
          <w:szCs w:val="14"/>
        </w:rPr>
      </w:pPr>
      <w:r w:rsidRPr="0098719E">
        <w:rPr>
          <w:rFonts w:ascii="Courier New" w:hAnsi="Courier New" w:cs="Courier New"/>
          <w:sz w:val="18"/>
          <w:szCs w:val="18"/>
        </w:rPr>
        <w:t xml:space="preserve">URL of the ICANN </w:t>
      </w:r>
      <w:proofErr w:type="spellStart"/>
      <w:r w:rsidRPr="0098719E">
        <w:rPr>
          <w:rFonts w:ascii="Courier New" w:hAnsi="Courier New" w:cs="Courier New"/>
          <w:sz w:val="18"/>
          <w:szCs w:val="18"/>
        </w:rPr>
        <w:t>Whois</w:t>
      </w:r>
      <w:proofErr w:type="spellEnd"/>
      <w:r w:rsidRPr="0098719E">
        <w:rPr>
          <w:rFonts w:ascii="Courier New" w:hAnsi="Courier New" w:cs="Courier New"/>
          <w:sz w:val="18"/>
          <w:szCs w:val="18"/>
        </w:rPr>
        <w:t xml:space="preserve"> Inaccuracy Complaint Form: </w:t>
      </w:r>
      <w:hyperlink r:id="rId25" w:history="1">
        <w:r w:rsidRPr="0098719E">
          <w:rPr>
            <w:rStyle w:val="Hyperlink"/>
            <w:rFonts w:ascii="Courier New" w:hAnsi="Courier New" w:cs="Courier New"/>
            <w:sz w:val="18"/>
            <w:szCs w:val="18"/>
          </w:rPr>
          <w:t>https://www.icann.org/wicf/</w:t>
        </w:r>
      </w:hyperlink>
      <w:r>
        <w:rPr>
          <w:rFonts w:ascii="Courier New" w:hAnsi="Courier New" w:cs="Courier New"/>
          <w:sz w:val="18"/>
          <w:szCs w:val="14"/>
        </w:rPr>
        <w:t xml:space="preserve"> </w:t>
      </w:r>
    </w:p>
    <w:p w14:paraId="7604BA7A" w14:textId="5B47B95D" w:rsid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&gt;&gt;&gt; Last update of WHOIS database: 2009-05-29T20:15:00Z &lt;&lt;&lt;</w:t>
      </w:r>
    </w:p>
    <w:p w14:paraId="699EF974" w14:textId="77777777" w:rsidR="00CF0591" w:rsidRDefault="00CF0591" w:rsidP="00CF0591">
      <w:pPr>
        <w:spacing w:line="240" w:lineRule="auto"/>
        <w:ind w:left="426"/>
        <w:contextualSpacing/>
        <w:rPr>
          <w:rFonts w:ascii="Courier New" w:hAnsi="Courier New" w:cs="Courier New"/>
          <w:sz w:val="18"/>
          <w:szCs w:val="14"/>
        </w:rPr>
      </w:pPr>
    </w:p>
    <w:p w14:paraId="679F0ACA" w14:textId="147F62FA" w:rsidR="006F3BD5" w:rsidRPr="00E35A0A" w:rsidRDefault="006F3BD5" w:rsidP="006F3BD5">
      <w:pPr>
        <w:pStyle w:val="FakeHeading3"/>
      </w:pPr>
      <w:r w:rsidRPr="00E35A0A">
        <w:t xml:space="preserve">Registrar </w:t>
      </w:r>
      <w:r w:rsidR="00CF0591" w:rsidRPr="00E35A0A">
        <w:t>Data</w:t>
      </w:r>
    </w:p>
    <w:p w14:paraId="5B6DC45E" w14:textId="31BE58E1" w:rsidR="006F3BD5" w:rsidRPr="00E35A0A" w:rsidRDefault="006F3BD5" w:rsidP="006F3BD5">
      <w:r w:rsidRPr="00E35A0A">
        <w:t>The following table shows the information that a response to a WHOIS query would return for the Registrar</w:t>
      </w:r>
      <w:r w:rsidR="00CF0591">
        <w:t>,</w:t>
      </w:r>
      <w:r w:rsidRPr="00E35A0A">
        <w:rPr>
          <w:i/>
        </w:rPr>
        <w:t xml:space="preserve"> Example Registrar Inc</w:t>
      </w:r>
      <w:r w:rsidRPr="00E35A0A">
        <w:t>.</w:t>
      </w:r>
    </w:p>
    <w:p w14:paraId="1D1333F3" w14:textId="77777777" w:rsidR="006F3BD5" w:rsidRPr="007E6DE2" w:rsidRDefault="006F3BD5" w:rsidP="00905AC3">
      <w:pPr>
        <w:pStyle w:val="NormalBold"/>
      </w:pPr>
      <w:r w:rsidRPr="00E35A0A">
        <w:t>Query format</w:t>
      </w:r>
    </w:p>
    <w:p w14:paraId="04BCB70A" w14:textId="77777777" w:rsidR="006F3BD5" w:rsidRDefault="006F3BD5" w:rsidP="006F3BD5">
      <w:r w:rsidRPr="00E35A0A">
        <w:t>Using a command line interface:</w:t>
      </w:r>
    </w:p>
    <w:p w14:paraId="56C6B23B" w14:textId="6E647C2A" w:rsidR="006F3BD5" w:rsidRPr="00E35A0A" w:rsidRDefault="006F3BD5" w:rsidP="006F3BD5">
      <w:pPr>
        <w:numPr>
          <w:ilvl w:val="0"/>
          <w:numId w:val="39"/>
        </w:numPr>
      </w:pPr>
      <w:proofErr w:type="spellStart"/>
      <w:r w:rsidRPr="007E6DE2">
        <w:rPr>
          <w:rFonts w:ascii="Courier New" w:hAnsi="Courier New" w:cs="Courier New"/>
          <w:sz w:val="18"/>
          <w:szCs w:val="14"/>
        </w:rPr>
        <w:t>whois</w:t>
      </w:r>
      <w:proofErr w:type="spellEnd"/>
      <w:r w:rsidRPr="007E6DE2">
        <w:rPr>
          <w:rFonts w:ascii="Courier New" w:hAnsi="Courier New" w:cs="Courier New"/>
          <w:sz w:val="18"/>
          <w:szCs w:val="14"/>
        </w:rPr>
        <w:t xml:space="preserve"> -h </w:t>
      </w:r>
      <w:proofErr w:type="spellStart"/>
      <w:r w:rsidRPr="007E6DE2">
        <w:rPr>
          <w:rFonts w:ascii="Courier New" w:hAnsi="Courier New" w:cs="Courier New"/>
          <w:sz w:val="18"/>
          <w:szCs w:val="14"/>
        </w:rPr>
        <w:t>whois.nic.TLD</w:t>
      </w:r>
      <w:proofErr w:type="spellEnd"/>
      <w:r w:rsidRPr="007E6DE2">
        <w:rPr>
          <w:rFonts w:ascii="Courier New" w:hAnsi="Courier New" w:cs="Courier New"/>
          <w:sz w:val="18"/>
          <w:szCs w:val="14"/>
        </w:rPr>
        <w:t xml:space="preserve"> 'registrar Example</w:t>
      </w:r>
      <w:r w:rsidR="00CF0591">
        <w:rPr>
          <w:rFonts w:ascii="Courier New" w:hAnsi="Courier New" w:cs="Courier New"/>
          <w:sz w:val="18"/>
          <w:szCs w:val="14"/>
        </w:rPr>
        <w:t xml:space="preserve"> </w:t>
      </w:r>
      <w:r w:rsidRPr="007E6DE2">
        <w:rPr>
          <w:rFonts w:ascii="Courier New" w:hAnsi="Courier New" w:cs="Courier New"/>
          <w:sz w:val="18"/>
          <w:szCs w:val="14"/>
        </w:rPr>
        <w:t>Registrar</w:t>
      </w:r>
      <w:r w:rsidR="00CF0591">
        <w:rPr>
          <w:rFonts w:ascii="Courier New" w:hAnsi="Courier New" w:cs="Courier New"/>
          <w:sz w:val="18"/>
          <w:szCs w:val="14"/>
        </w:rPr>
        <w:t>, Inc.</w:t>
      </w:r>
      <w:r w:rsidRPr="007E6DE2">
        <w:rPr>
          <w:rFonts w:ascii="Courier New" w:hAnsi="Courier New" w:cs="Courier New"/>
          <w:sz w:val="18"/>
          <w:szCs w:val="14"/>
        </w:rPr>
        <w:t>'</w:t>
      </w:r>
    </w:p>
    <w:p w14:paraId="1FB052BC" w14:textId="77777777" w:rsidR="006F3BD5" w:rsidRDefault="006F3BD5" w:rsidP="006F3BD5">
      <w:pPr>
        <w:ind w:firstLine="397"/>
      </w:pPr>
      <w:proofErr w:type="gramStart"/>
      <w:r w:rsidRPr="00E35A0A">
        <w:t>or</w:t>
      </w:r>
      <w:proofErr w:type="gramEnd"/>
    </w:p>
    <w:p w14:paraId="4A62ACD8" w14:textId="77777777" w:rsidR="006F3BD5" w:rsidRPr="00E35A0A" w:rsidRDefault="006F3BD5" w:rsidP="006F3BD5">
      <w:pPr>
        <w:numPr>
          <w:ilvl w:val="0"/>
          <w:numId w:val="39"/>
        </w:numPr>
      </w:pPr>
      <w:proofErr w:type="spellStart"/>
      <w:r w:rsidRPr="007E6DE2">
        <w:rPr>
          <w:rFonts w:ascii="Courier New" w:hAnsi="Courier New" w:cs="Courier New"/>
          <w:sz w:val="18"/>
          <w:szCs w:val="14"/>
        </w:rPr>
        <w:t>whois</w:t>
      </w:r>
      <w:proofErr w:type="spellEnd"/>
      <w:r w:rsidRPr="007E6DE2">
        <w:rPr>
          <w:rFonts w:ascii="Courier New" w:hAnsi="Courier New" w:cs="Courier New"/>
          <w:sz w:val="18"/>
          <w:szCs w:val="14"/>
        </w:rPr>
        <w:t xml:space="preserve"> -h </w:t>
      </w:r>
      <w:proofErr w:type="spellStart"/>
      <w:r w:rsidRPr="007E6DE2">
        <w:rPr>
          <w:rFonts w:ascii="Courier New" w:hAnsi="Courier New" w:cs="Courier New"/>
          <w:sz w:val="18"/>
          <w:szCs w:val="14"/>
        </w:rPr>
        <w:t>whois.nic.TLD</w:t>
      </w:r>
      <w:proofErr w:type="spellEnd"/>
      <w:r w:rsidRPr="007E6DE2">
        <w:rPr>
          <w:rFonts w:ascii="Courier New" w:hAnsi="Courier New" w:cs="Courier New"/>
          <w:sz w:val="18"/>
          <w:szCs w:val="14"/>
        </w:rPr>
        <w:t xml:space="preserve"> 'registrar 5555555'</w:t>
      </w:r>
    </w:p>
    <w:p w14:paraId="468DBD4D" w14:textId="77777777" w:rsidR="006F3BD5" w:rsidRPr="00E35A0A" w:rsidRDefault="006F3BD5" w:rsidP="006F3BD5">
      <w:r w:rsidRPr="00E35A0A">
        <w:t xml:space="preserve">Using the web-based interface: </w:t>
      </w:r>
      <w:r w:rsidRPr="00E35A0A">
        <w:rPr>
          <w:rFonts w:ascii="Courier New" w:hAnsi="Courier New" w:cs="Courier New"/>
          <w:sz w:val="18"/>
          <w:szCs w:val="14"/>
        </w:rPr>
        <w:t>registrar Example Registrar</w:t>
      </w:r>
      <w:r w:rsidRPr="00E35A0A">
        <w:t>.</w:t>
      </w:r>
    </w:p>
    <w:p w14:paraId="46A3FCDA" w14:textId="77777777" w:rsidR="006F3BD5" w:rsidRPr="00E35A0A" w:rsidRDefault="006F3BD5" w:rsidP="00905AC3">
      <w:pPr>
        <w:pStyle w:val="NormalBold"/>
      </w:pPr>
      <w:r w:rsidRPr="00E35A0A">
        <w:t>Response format</w:t>
      </w:r>
    </w:p>
    <w:p w14:paraId="7D9192EF"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Registrar: Example Registrar, Inc.</w:t>
      </w:r>
    </w:p>
    <w:p w14:paraId="54BEC419"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Street: 1234 Admiralty Way</w:t>
      </w:r>
    </w:p>
    <w:p w14:paraId="3575D4DD"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 xml:space="preserve">City: Marina </w:t>
      </w:r>
      <w:proofErr w:type="gramStart"/>
      <w:r w:rsidRPr="00CF0591">
        <w:rPr>
          <w:rFonts w:ascii="Courier New" w:hAnsi="Courier New" w:cs="Courier New"/>
          <w:sz w:val="18"/>
          <w:szCs w:val="14"/>
        </w:rPr>
        <w:t>del</w:t>
      </w:r>
      <w:proofErr w:type="gramEnd"/>
      <w:r w:rsidRPr="00CF0591">
        <w:rPr>
          <w:rFonts w:ascii="Courier New" w:hAnsi="Courier New" w:cs="Courier New"/>
          <w:sz w:val="18"/>
          <w:szCs w:val="14"/>
        </w:rPr>
        <w:t xml:space="preserve"> Rey</w:t>
      </w:r>
    </w:p>
    <w:p w14:paraId="0473FDB4"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State/Province: CA</w:t>
      </w:r>
    </w:p>
    <w:p w14:paraId="70D88694"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Postal Code: 90292</w:t>
      </w:r>
    </w:p>
    <w:p w14:paraId="3DAFD1B4"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Country: US</w:t>
      </w:r>
    </w:p>
    <w:p w14:paraId="1D0CBCA3"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Phone Number: +1.3105551212</w:t>
      </w:r>
    </w:p>
    <w:p w14:paraId="0CAD6F51"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Fax Number: +1.3105551213</w:t>
      </w:r>
    </w:p>
    <w:p w14:paraId="74942F71"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Email: registrar@example.tld</w:t>
      </w:r>
    </w:p>
    <w:p w14:paraId="73ED0B04"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 xml:space="preserve">Registrar WHOIS Server: </w:t>
      </w:r>
      <w:proofErr w:type="spellStart"/>
      <w:r w:rsidRPr="00CF0591">
        <w:rPr>
          <w:rFonts w:ascii="Courier New" w:hAnsi="Courier New" w:cs="Courier New"/>
          <w:sz w:val="18"/>
          <w:szCs w:val="14"/>
        </w:rPr>
        <w:t>whois.example-registrar.tld</w:t>
      </w:r>
      <w:proofErr w:type="spellEnd"/>
    </w:p>
    <w:p w14:paraId="67CC9A27"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Registrar URL: http://www.example-registrar.tld</w:t>
      </w:r>
    </w:p>
    <w:p w14:paraId="2F42B431"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Admin Contact: Joe Registrar</w:t>
      </w:r>
    </w:p>
    <w:p w14:paraId="2D079677"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Phone Number: +1.3105551213</w:t>
      </w:r>
    </w:p>
    <w:p w14:paraId="172424D5"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Fax Number: +1.3105551213</w:t>
      </w:r>
    </w:p>
    <w:p w14:paraId="60A5AB6F"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Email: joeregistrar@example-registrar.tld</w:t>
      </w:r>
    </w:p>
    <w:p w14:paraId="4EAEBA08"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Admin Contact: Jane Registrar</w:t>
      </w:r>
    </w:p>
    <w:p w14:paraId="2023B6A6"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Phone Number: +1.3105551214</w:t>
      </w:r>
    </w:p>
    <w:p w14:paraId="1522CDCE"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Fax Number: +1.3105551213</w:t>
      </w:r>
    </w:p>
    <w:p w14:paraId="733E26F5"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Email: janeregistrar@example-registrar.tld</w:t>
      </w:r>
    </w:p>
    <w:p w14:paraId="32697E04"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Technical Contact: John Geek</w:t>
      </w:r>
    </w:p>
    <w:p w14:paraId="1414206B"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Phone Number: +1.3105551215</w:t>
      </w:r>
    </w:p>
    <w:p w14:paraId="632C6EDA"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Fax Number: +1.3105551216</w:t>
      </w:r>
    </w:p>
    <w:p w14:paraId="3AA59410"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Email: johngeek@example-registrar.tld</w:t>
      </w:r>
    </w:p>
    <w:p w14:paraId="547FB7AA" w14:textId="7D2DEEBE" w:rsid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&gt;&gt;&gt; Last update of WHOIS database: 2009-05-29T20:15:00Z &lt;&lt;&lt;</w:t>
      </w:r>
    </w:p>
    <w:p w14:paraId="1F463B91" w14:textId="1A4F1341" w:rsidR="006F3BD5" w:rsidRPr="00E35A0A" w:rsidRDefault="006F3BD5" w:rsidP="00FF4501">
      <w:pPr>
        <w:spacing w:line="240" w:lineRule="auto"/>
        <w:ind w:left="426"/>
        <w:contextualSpacing/>
        <w:rPr>
          <w:rFonts w:ascii="Courier New" w:hAnsi="Courier New" w:cs="Courier New"/>
          <w:sz w:val="18"/>
          <w:szCs w:val="14"/>
        </w:rPr>
      </w:pPr>
    </w:p>
    <w:p w14:paraId="6467E5FE" w14:textId="68EED1F2" w:rsidR="006F3BD5" w:rsidRPr="00E35A0A" w:rsidRDefault="006F3BD5" w:rsidP="006F3BD5">
      <w:pPr>
        <w:pStyle w:val="FakeHeading3"/>
      </w:pPr>
      <w:r w:rsidRPr="00E35A0A">
        <w:t xml:space="preserve">Name </w:t>
      </w:r>
      <w:r w:rsidR="00CF0591" w:rsidRPr="00E35A0A">
        <w:t>Server Data</w:t>
      </w:r>
    </w:p>
    <w:p w14:paraId="00EF2395" w14:textId="77777777" w:rsidR="006F3BD5" w:rsidRPr="00E35A0A" w:rsidRDefault="006F3BD5" w:rsidP="006F3BD5">
      <w:r w:rsidRPr="00E35A0A">
        <w:t>The following table shows the information that a response to a WHOIS query would return for the name server NS1.EXAMPLE.TLD.</w:t>
      </w:r>
    </w:p>
    <w:p w14:paraId="7134CA97" w14:textId="77777777" w:rsidR="006F3BD5" w:rsidRPr="00E35A0A" w:rsidRDefault="006F3BD5" w:rsidP="00905AC3">
      <w:pPr>
        <w:pStyle w:val="NormalBold"/>
      </w:pPr>
      <w:r w:rsidRPr="00E35A0A">
        <w:t>Query format</w:t>
      </w:r>
    </w:p>
    <w:p w14:paraId="114CFD4B" w14:textId="77777777" w:rsidR="006F3BD5" w:rsidRPr="00E35A0A" w:rsidRDefault="006F3BD5" w:rsidP="006F3BD5">
      <w:r w:rsidRPr="00E35A0A">
        <w:t>Using a command line interface:</w:t>
      </w:r>
    </w:p>
    <w:p w14:paraId="519DDD9E" w14:textId="77777777" w:rsidR="006F3BD5" w:rsidRPr="00E35A0A" w:rsidRDefault="006F3BD5" w:rsidP="006F3BD5">
      <w:pPr>
        <w:numPr>
          <w:ilvl w:val="0"/>
          <w:numId w:val="39"/>
        </w:numPr>
        <w:ind w:left="794" w:hanging="397"/>
      </w:pPr>
      <w:proofErr w:type="spellStart"/>
      <w:r w:rsidRPr="00E35A0A">
        <w:rPr>
          <w:rFonts w:ascii="Courier New" w:hAnsi="Courier New" w:cs="Courier New"/>
          <w:sz w:val="18"/>
          <w:szCs w:val="14"/>
        </w:rPr>
        <w:t>whois</w:t>
      </w:r>
      <w:proofErr w:type="spellEnd"/>
      <w:r w:rsidRPr="00E35A0A">
        <w:rPr>
          <w:rFonts w:ascii="Courier New" w:hAnsi="Courier New" w:cs="Courier New"/>
          <w:sz w:val="18"/>
          <w:szCs w:val="14"/>
        </w:rPr>
        <w:t xml:space="preserve"> NS1.EXAMPLE.TLD</w:t>
      </w:r>
    </w:p>
    <w:p w14:paraId="304BD928" w14:textId="77777777" w:rsidR="006F3BD5" w:rsidRPr="00E35A0A" w:rsidRDefault="006F3BD5" w:rsidP="006F3BD5">
      <w:pPr>
        <w:ind w:firstLine="397"/>
      </w:pPr>
      <w:proofErr w:type="gramStart"/>
      <w:r w:rsidRPr="00E35A0A">
        <w:t>or</w:t>
      </w:r>
      <w:proofErr w:type="gramEnd"/>
    </w:p>
    <w:p w14:paraId="68D69671" w14:textId="77777777" w:rsidR="006F3BD5" w:rsidRPr="00E35A0A" w:rsidRDefault="006F3BD5" w:rsidP="006F3BD5">
      <w:pPr>
        <w:numPr>
          <w:ilvl w:val="0"/>
          <w:numId w:val="39"/>
        </w:numPr>
        <w:ind w:left="794" w:hanging="397"/>
      </w:pPr>
      <w:proofErr w:type="spellStart"/>
      <w:r w:rsidRPr="00E35A0A">
        <w:rPr>
          <w:rFonts w:ascii="Courier New" w:hAnsi="Courier New" w:cs="Courier New"/>
          <w:sz w:val="18"/>
          <w:szCs w:val="14"/>
        </w:rPr>
        <w:t>whois</w:t>
      </w:r>
      <w:proofErr w:type="spellEnd"/>
      <w:r w:rsidRPr="00E35A0A">
        <w:rPr>
          <w:rFonts w:ascii="Courier New" w:hAnsi="Courier New" w:cs="Courier New"/>
          <w:sz w:val="18"/>
          <w:szCs w:val="14"/>
        </w:rPr>
        <w:t xml:space="preserve"> –h </w:t>
      </w: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w:t>
      </w: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name)</w:t>
      </w:r>
    </w:p>
    <w:p w14:paraId="0B564EC3" w14:textId="77777777" w:rsidR="006F3BD5" w:rsidRPr="00E35A0A" w:rsidRDefault="006F3BD5" w:rsidP="006F3BD5">
      <w:pPr>
        <w:ind w:firstLine="397"/>
      </w:pPr>
      <w:proofErr w:type="gramStart"/>
      <w:r w:rsidRPr="00E35A0A">
        <w:t>or</w:t>
      </w:r>
      <w:proofErr w:type="gramEnd"/>
    </w:p>
    <w:p w14:paraId="09183CED" w14:textId="77777777" w:rsidR="006F3BD5" w:rsidRPr="00E35A0A" w:rsidRDefault="006F3BD5" w:rsidP="006F3BD5">
      <w:pPr>
        <w:numPr>
          <w:ilvl w:val="0"/>
          <w:numId w:val="39"/>
        </w:numPr>
        <w:ind w:left="794" w:hanging="397"/>
      </w:pPr>
      <w:proofErr w:type="spellStart"/>
      <w:r w:rsidRPr="00E35A0A">
        <w:rPr>
          <w:rFonts w:ascii="Courier New" w:hAnsi="Courier New" w:cs="Courier New"/>
          <w:sz w:val="18"/>
          <w:szCs w:val="14"/>
        </w:rPr>
        <w:t>whois</w:t>
      </w:r>
      <w:proofErr w:type="spellEnd"/>
      <w:r w:rsidRPr="00E35A0A">
        <w:rPr>
          <w:rFonts w:ascii="Courier New" w:hAnsi="Courier New" w:cs="Courier New"/>
          <w:sz w:val="18"/>
          <w:szCs w:val="14"/>
        </w:rPr>
        <w:t xml:space="preserve"> –h </w:t>
      </w: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(IP Address)</w:t>
      </w:r>
    </w:p>
    <w:p w14:paraId="01E5F86A" w14:textId="77777777" w:rsidR="006F3BD5" w:rsidRPr="00E35A0A" w:rsidRDefault="006F3BD5" w:rsidP="006F3BD5">
      <w:r w:rsidRPr="00E35A0A">
        <w:t>Using the web-based interface:</w:t>
      </w:r>
    </w:p>
    <w:p w14:paraId="6E77A357" w14:textId="77777777" w:rsidR="006F3BD5" w:rsidRPr="00E35A0A" w:rsidRDefault="006F3BD5" w:rsidP="006F3BD5">
      <w:pPr>
        <w:numPr>
          <w:ilvl w:val="0"/>
          <w:numId w:val="39"/>
        </w:numPr>
        <w:ind w:left="794" w:hanging="397"/>
      </w:pPr>
      <w:r w:rsidRPr="00E35A0A">
        <w:rPr>
          <w:rFonts w:ascii="Courier New" w:hAnsi="Courier New" w:cs="Courier New"/>
          <w:sz w:val="18"/>
          <w:szCs w:val="14"/>
        </w:rPr>
        <w:t>NS1.EXAMPLE.TLD</w:t>
      </w:r>
    </w:p>
    <w:p w14:paraId="7EC24095" w14:textId="77777777" w:rsidR="006F3BD5" w:rsidRPr="00E35A0A" w:rsidRDefault="006F3BD5" w:rsidP="006F3BD5">
      <w:pPr>
        <w:ind w:firstLine="397"/>
      </w:pPr>
      <w:proofErr w:type="gramStart"/>
      <w:r w:rsidRPr="00E35A0A">
        <w:t>or</w:t>
      </w:r>
      <w:proofErr w:type="gramEnd"/>
    </w:p>
    <w:p w14:paraId="7D348E55" w14:textId="77777777" w:rsidR="006F3BD5" w:rsidRPr="00E35A0A" w:rsidRDefault="006F3BD5" w:rsidP="006F3BD5">
      <w:pPr>
        <w:numPr>
          <w:ilvl w:val="0"/>
          <w:numId w:val="39"/>
        </w:numPr>
        <w:ind w:left="794" w:hanging="397"/>
      </w:pP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w:t>
      </w: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name)</w:t>
      </w:r>
    </w:p>
    <w:p w14:paraId="64455CF8" w14:textId="77777777" w:rsidR="006F3BD5" w:rsidRPr="00E35A0A" w:rsidRDefault="006F3BD5" w:rsidP="006F3BD5">
      <w:pPr>
        <w:ind w:firstLine="397"/>
      </w:pPr>
      <w:proofErr w:type="gramStart"/>
      <w:r w:rsidRPr="00E35A0A">
        <w:t>or</w:t>
      </w:r>
      <w:proofErr w:type="gramEnd"/>
    </w:p>
    <w:p w14:paraId="540C8D4E" w14:textId="77777777" w:rsidR="006F3BD5" w:rsidRPr="00E35A0A" w:rsidRDefault="006F3BD5" w:rsidP="006F3BD5">
      <w:pPr>
        <w:numPr>
          <w:ilvl w:val="0"/>
          <w:numId w:val="39"/>
        </w:numPr>
        <w:ind w:left="794" w:hanging="397"/>
      </w:pPr>
      <w:proofErr w:type="spellStart"/>
      <w:r w:rsidRPr="00E35A0A">
        <w:rPr>
          <w:rFonts w:ascii="Courier New" w:hAnsi="Courier New" w:cs="Courier New"/>
          <w:sz w:val="18"/>
          <w:szCs w:val="14"/>
        </w:rPr>
        <w:t>nameserver</w:t>
      </w:r>
      <w:proofErr w:type="spellEnd"/>
      <w:r w:rsidRPr="00E35A0A">
        <w:rPr>
          <w:rFonts w:ascii="Courier New" w:hAnsi="Courier New" w:cs="Courier New"/>
          <w:sz w:val="18"/>
          <w:szCs w:val="14"/>
        </w:rPr>
        <w:t xml:space="preserve"> (IP Address)</w:t>
      </w:r>
    </w:p>
    <w:p w14:paraId="0095C2CE" w14:textId="77777777" w:rsidR="006F3BD5" w:rsidRPr="00E35A0A" w:rsidRDefault="006F3BD5" w:rsidP="00905AC3">
      <w:pPr>
        <w:pStyle w:val="NormalBold"/>
      </w:pPr>
      <w:r w:rsidRPr="00E35A0A">
        <w:t>Response format</w:t>
      </w:r>
    </w:p>
    <w:p w14:paraId="1FC648F1"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Server Name: NS1.EXAMPLE.TLD</w:t>
      </w:r>
    </w:p>
    <w:p w14:paraId="14E91846"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IP Address: 192.0.2.123</w:t>
      </w:r>
    </w:p>
    <w:p w14:paraId="4D54FD49"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IP Address: 2001:0DB8:</w:t>
      </w:r>
      <w:proofErr w:type="gramStart"/>
      <w:r w:rsidRPr="00CF0591">
        <w:rPr>
          <w:rFonts w:ascii="Courier New" w:hAnsi="Courier New" w:cs="Courier New"/>
          <w:sz w:val="18"/>
          <w:szCs w:val="14"/>
        </w:rPr>
        <w:t>:1</w:t>
      </w:r>
      <w:proofErr w:type="gramEnd"/>
    </w:p>
    <w:p w14:paraId="5085BAC7"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Registrar: Example Registrar, Inc.</w:t>
      </w:r>
    </w:p>
    <w:p w14:paraId="355B354B"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 xml:space="preserve">Registrar WHOIS Server: </w:t>
      </w:r>
      <w:proofErr w:type="spellStart"/>
      <w:r w:rsidRPr="00CF0591">
        <w:rPr>
          <w:rFonts w:ascii="Courier New" w:hAnsi="Courier New" w:cs="Courier New"/>
          <w:sz w:val="18"/>
          <w:szCs w:val="14"/>
        </w:rPr>
        <w:t>whois.example-registrar.tld</w:t>
      </w:r>
      <w:proofErr w:type="spellEnd"/>
    </w:p>
    <w:p w14:paraId="07183F4A" w14:textId="77777777" w:rsidR="00CF0591" w:rsidRP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Registrar URL: http://www.example-registrar.tld</w:t>
      </w:r>
    </w:p>
    <w:p w14:paraId="2CF9250E" w14:textId="4840A079" w:rsidR="00CF0591" w:rsidRDefault="00CF0591" w:rsidP="00CF0591">
      <w:pPr>
        <w:spacing w:line="240" w:lineRule="auto"/>
        <w:ind w:left="426"/>
        <w:contextualSpacing/>
        <w:rPr>
          <w:rFonts w:ascii="Courier New" w:hAnsi="Courier New" w:cs="Courier New"/>
          <w:sz w:val="18"/>
          <w:szCs w:val="14"/>
        </w:rPr>
      </w:pPr>
      <w:r w:rsidRPr="00CF0591">
        <w:rPr>
          <w:rFonts w:ascii="Courier New" w:hAnsi="Courier New" w:cs="Courier New"/>
          <w:sz w:val="18"/>
          <w:szCs w:val="14"/>
        </w:rPr>
        <w:t>&gt;&gt;&gt; Last update of WHOIS database: 2009-05-29T20:15:00Z &lt;&lt;&lt;</w:t>
      </w:r>
    </w:p>
    <w:p w14:paraId="00F4C8B5" w14:textId="77777777" w:rsidR="006F3BD5" w:rsidRPr="006F3BD5" w:rsidRDefault="006F3BD5" w:rsidP="006F3BD5">
      <w:pPr>
        <w:pStyle w:val="FakeHeading1"/>
        <w:outlineLvl w:val="0"/>
      </w:pPr>
      <w:bookmarkStart w:id="104" w:name="_Toc414633911"/>
      <w:bookmarkStart w:id="105" w:name="_Toc424053698"/>
      <w:bookmarkStart w:id="106" w:name="_Toc496106351"/>
      <w:r w:rsidRPr="006F3BD5">
        <w:t>Appendix B</w:t>
      </w:r>
      <w:bookmarkEnd w:id="104"/>
      <w:bookmarkEnd w:id="105"/>
      <w:bookmarkEnd w:id="106"/>
    </w:p>
    <w:p w14:paraId="49C48771" w14:textId="77777777" w:rsidR="006F3BD5" w:rsidRDefault="006F3BD5" w:rsidP="006F3BD5">
      <w:pPr>
        <w:pStyle w:val="FakeHeading2"/>
      </w:pPr>
      <w:bookmarkStart w:id="107" w:name="_Toc424053699"/>
      <w:r>
        <w:t>Domain Name Lifecycle</w:t>
      </w:r>
      <w:bookmarkEnd w:id="107"/>
    </w:p>
    <w:p w14:paraId="138CE308" w14:textId="77777777" w:rsidR="006F3BD5" w:rsidRDefault="006F3BD5" w:rsidP="006F3BD5">
      <w:r>
        <w:t>The purpose of this section is to describe the lifecycle of a domain name in the TLD. This section includes:</w:t>
      </w:r>
    </w:p>
    <w:p w14:paraId="1EEE54D8" w14:textId="77777777" w:rsidR="006F3BD5" w:rsidRPr="007E6DE2" w:rsidRDefault="006F3BD5" w:rsidP="006F3BD5">
      <w:pPr>
        <w:pStyle w:val="BulletedList"/>
      </w:pPr>
      <w:r w:rsidRPr="007E6DE2">
        <w:t>the length of time that a domain name may be registered for;</w:t>
      </w:r>
    </w:p>
    <w:p w14:paraId="38399904" w14:textId="77777777" w:rsidR="006F3BD5" w:rsidRPr="007E6DE2" w:rsidRDefault="006F3BD5" w:rsidP="006F3BD5">
      <w:pPr>
        <w:pStyle w:val="BulletedList"/>
      </w:pPr>
      <w:r w:rsidRPr="007E6DE2">
        <w:t>the operations that may be performed on a domain name;</w:t>
      </w:r>
    </w:p>
    <w:p w14:paraId="14B01149" w14:textId="77777777" w:rsidR="006F3BD5" w:rsidRPr="007E6DE2" w:rsidRDefault="006F3BD5" w:rsidP="006F3BD5">
      <w:pPr>
        <w:pStyle w:val="BulletedList"/>
      </w:pPr>
      <w:r w:rsidRPr="007E6DE2">
        <w:t>the various states that a domain name may be in;</w:t>
      </w:r>
    </w:p>
    <w:p w14:paraId="4193E766" w14:textId="77777777" w:rsidR="006F3BD5" w:rsidRPr="007E6DE2" w:rsidRDefault="006F3BD5" w:rsidP="006F3BD5">
      <w:pPr>
        <w:pStyle w:val="BulletedList"/>
      </w:pPr>
      <w:r w:rsidRPr="007E6DE2">
        <w:t>the grace periods that are given to a domain name;</w:t>
      </w:r>
    </w:p>
    <w:p w14:paraId="622111A3" w14:textId="77777777" w:rsidR="006F3BD5" w:rsidRPr="007E6DE2" w:rsidRDefault="006F3BD5" w:rsidP="006F3BD5">
      <w:pPr>
        <w:pStyle w:val="BulletedList"/>
      </w:pPr>
      <w:r w:rsidRPr="007E6DE2">
        <w:t>how a domain name transitions between states; and</w:t>
      </w:r>
    </w:p>
    <w:p w14:paraId="29AE9566" w14:textId="77777777" w:rsidR="006F3BD5" w:rsidRDefault="006F3BD5" w:rsidP="006F3BD5">
      <w:pPr>
        <w:pStyle w:val="BulletedList"/>
      </w:pPr>
      <w:proofErr w:type="gramStart"/>
      <w:r w:rsidRPr="007E6DE2">
        <w:t>locks</w:t>
      </w:r>
      <w:proofErr w:type="gramEnd"/>
      <w:r w:rsidRPr="007E6DE2">
        <w:t xml:space="preserve"> that may be placed on do</w:t>
      </w:r>
      <w:r>
        <w:t>main names.</w:t>
      </w:r>
    </w:p>
    <w:p w14:paraId="29A63536" w14:textId="2D789F8F" w:rsidR="006F3BD5" w:rsidRPr="00A16850" w:rsidRDefault="006F3BD5" w:rsidP="006F3BD5">
      <w:pPr>
        <w:pStyle w:val="FakeHeading2"/>
      </w:pPr>
      <w:bookmarkStart w:id="108" w:name="_Toc424053700"/>
      <w:r w:rsidRPr="00A16850">
        <w:t xml:space="preserve">Registration </w:t>
      </w:r>
      <w:r w:rsidR="00BF5142" w:rsidRPr="00A16850">
        <w:t>Periods</w:t>
      </w:r>
      <w:bookmarkEnd w:id="108"/>
    </w:p>
    <w:p w14:paraId="68541335" w14:textId="77777777" w:rsidR="006F3BD5" w:rsidRPr="00A16850" w:rsidRDefault="006F3BD5" w:rsidP="006F3BD5">
      <w:r w:rsidRPr="00A16850">
        <w:t>The maximum validity period for domain names is 10 years. Domain names may be created with, or renewed in, one year increments up to the maximum period.</w:t>
      </w:r>
    </w:p>
    <w:p w14:paraId="7C71DA1A" w14:textId="233A0DAB" w:rsidR="006F3BD5" w:rsidRPr="001B301B" w:rsidRDefault="006F3BD5" w:rsidP="006F3BD5">
      <w:pPr>
        <w:pStyle w:val="FakeHeading2"/>
      </w:pPr>
      <w:bookmarkStart w:id="109" w:name="_Toc424053701"/>
      <w:r w:rsidRPr="001B301B">
        <w:t xml:space="preserve">Operations on a </w:t>
      </w:r>
      <w:r w:rsidR="00BF5142" w:rsidRPr="001B301B">
        <w:t>Domain Name</w:t>
      </w:r>
      <w:bookmarkEnd w:id="109"/>
    </w:p>
    <w:p w14:paraId="36C90F55" w14:textId="77777777" w:rsidR="006F3BD5" w:rsidRPr="001B301B" w:rsidRDefault="006F3BD5" w:rsidP="006F3BD5">
      <w:r w:rsidRPr="001B301B">
        <w:t>Throughout the lifecycle of a domain name, certain operations may be performed on the domain name. The outcome of those operations may differ depending on the state the domain name is in.</w:t>
      </w:r>
    </w:p>
    <w:p w14:paraId="5A5DFB55" w14:textId="77777777" w:rsidR="006F3BD5" w:rsidRPr="001B301B" w:rsidRDefault="006F3BD5" w:rsidP="006F3BD5">
      <w:r w:rsidRPr="001B301B">
        <w:t>The operations applicable to a domain name are as follows.</w:t>
      </w:r>
    </w:p>
    <w:p w14:paraId="627FC258" w14:textId="77777777" w:rsidR="006F3BD5" w:rsidRPr="007E6DE2" w:rsidRDefault="006F3BD5" w:rsidP="00905AC3">
      <w:pPr>
        <w:pStyle w:val="NormalBold"/>
      </w:pPr>
      <w:r w:rsidRPr="001B301B">
        <w:t>Create</w:t>
      </w:r>
    </w:p>
    <w:p w14:paraId="5A4F9B55" w14:textId="77777777" w:rsidR="006F3BD5" w:rsidRPr="001B301B" w:rsidRDefault="006F3BD5" w:rsidP="006F3BD5">
      <w:r w:rsidRPr="001B301B">
        <w:t>A Create operation produces a domain name in the Registry. While technically this is not an operation on a domain name, it is included here for completeness.</w:t>
      </w:r>
    </w:p>
    <w:p w14:paraId="3B070543" w14:textId="77777777" w:rsidR="006F3BD5" w:rsidRPr="007E6DE2" w:rsidRDefault="006F3BD5" w:rsidP="00905AC3">
      <w:pPr>
        <w:pStyle w:val="NormalBold"/>
      </w:pPr>
      <w:r w:rsidRPr="001B301B">
        <w:t>Update</w:t>
      </w:r>
    </w:p>
    <w:p w14:paraId="1761BF12" w14:textId="4BF11EA0" w:rsidR="006F3BD5" w:rsidRPr="001B301B" w:rsidRDefault="006F3BD5" w:rsidP="006F3BD5">
      <w:r w:rsidRPr="001B301B">
        <w:t xml:space="preserve">An Update operation modifies the domain name’s </w:t>
      </w:r>
      <w:proofErr w:type="spellStart"/>
      <w:r w:rsidR="00BF5142">
        <w:t>A</w:t>
      </w:r>
      <w:r w:rsidRPr="001B301B">
        <w:t>uth</w:t>
      </w:r>
      <w:r w:rsidR="00BF5142">
        <w:t>I</w:t>
      </w:r>
      <w:r w:rsidRPr="001B301B">
        <w:t>nfo</w:t>
      </w:r>
      <w:proofErr w:type="spellEnd"/>
      <w:r w:rsidRPr="001B301B">
        <w:t>, associated contact objects and delegation information.</w:t>
      </w:r>
    </w:p>
    <w:p w14:paraId="1BEBE650" w14:textId="77777777" w:rsidR="006F3BD5" w:rsidRPr="007E6DE2" w:rsidRDefault="006F3BD5" w:rsidP="00905AC3">
      <w:pPr>
        <w:pStyle w:val="NormalBold"/>
      </w:pPr>
      <w:r w:rsidRPr="001B301B">
        <w:t>Renew</w:t>
      </w:r>
    </w:p>
    <w:p w14:paraId="43EF5D8F" w14:textId="77777777" w:rsidR="006F3BD5" w:rsidRPr="001B301B" w:rsidRDefault="006F3BD5" w:rsidP="006F3BD5">
      <w:r w:rsidRPr="001B301B">
        <w:t>A Renew operation may be performed on a domain name by the sponsoring Registrar in order to extend its validity period.</w:t>
      </w:r>
    </w:p>
    <w:p w14:paraId="50E51043" w14:textId="77777777" w:rsidR="006F3BD5" w:rsidRPr="007E6DE2" w:rsidRDefault="006F3BD5" w:rsidP="00905AC3">
      <w:pPr>
        <w:pStyle w:val="NormalBold"/>
      </w:pPr>
      <w:r w:rsidRPr="001B301B">
        <w:t>Transfer</w:t>
      </w:r>
    </w:p>
    <w:p w14:paraId="7EADC7F5" w14:textId="77777777" w:rsidR="006F3BD5" w:rsidRPr="001B301B" w:rsidRDefault="006F3BD5" w:rsidP="006F3BD5">
      <w:r w:rsidRPr="001B301B">
        <w:t>A Transfer operation moves a domain name from the sponsorship of one Registrar to another. Transfer operation options are:</w:t>
      </w:r>
    </w:p>
    <w:p w14:paraId="6BDCF83D" w14:textId="77777777" w:rsidR="006F3BD5" w:rsidRPr="001B301B" w:rsidRDefault="006F3BD5" w:rsidP="006F3BD5">
      <w:pPr>
        <w:pStyle w:val="BulletedList"/>
      </w:pPr>
      <w:r w:rsidRPr="001B301B">
        <w:t xml:space="preserve">Transfer (request): </w:t>
      </w:r>
      <w:r>
        <w:t>t</w:t>
      </w:r>
      <w:r w:rsidRPr="001B301B">
        <w:t>he Registrar which will take sponsorship of the domain name (gaining Registrar) requests the Transfer.</w:t>
      </w:r>
    </w:p>
    <w:p w14:paraId="172C2E47" w14:textId="77777777" w:rsidR="006F3BD5" w:rsidRPr="001B301B" w:rsidRDefault="006F3BD5" w:rsidP="006F3BD5">
      <w:pPr>
        <w:pStyle w:val="BulletedList"/>
      </w:pPr>
      <w:r w:rsidRPr="001B301B">
        <w:t xml:space="preserve">Transfer (approve): </w:t>
      </w:r>
      <w:r>
        <w:t>t</w:t>
      </w:r>
      <w:r w:rsidRPr="001B301B">
        <w:t>he Registrar which will lose sponsorship of the domain name (losing Registrar) explicitly approves the Transfer request.</w:t>
      </w:r>
    </w:p>
    <w:p w14:paraId="14F825D9" w14:textId="77777777" w:rsidR="006F3BD5" w:rsidRPr="001B301B" w:rsidRDefault="006F3BD5" w:rsidP="006F3BD5">
      <w:pPr>
        <w:pStyle w:val="BulletedList"/>
      </w:pPr>
      <w:r w:rsidRPr="001B301B">
        <w:t xml:space="preserve">Transfer (reject): </w:t>
      </w:r>
      <w:r>
        <w:t>t</w:t>
      </w:r>
      <w:r w:rsidRPr="001B301B">
        <w:t>he Registrar which will lose sponsorship of the domain name rejects the Transfer request.</w:t>
      </w:r>
    </w:p>
    <w:p w14:paraId="0ED0B753" w14:textId="77777777" w:rsidR="006F3BD5" w:rsidRPr="001B301B" w:rsidRDefault="006F3BD5" w:rsidP="006F3BD5">
      <w:pPr>
        <w:pStyle w:val="BulletedList"/>
      </w:pPr>
      <w:r w:rsidRPr="001B301B">
        <w:t xml:space="preserve">Transfer (cancel): </w:t>
      </w:r>
      <w:r>
        <w:t>t</w:t>
      </w:r>
      <w:r w:rsidRPr="001B301B">
        <w:t xml:space="preserve">he gaining Registrar cancels the Transfer </w:t>
      </w:r>
      <w:r>
        <w:t>(</w:t>
      </w:r>
      <w:r w:rsidRPr="001B301B">
        <w:t>request</w:t>
      </w:r>
      <w:r>
        <w:t>)</w:t>
      </w:r>
      <w:r w:rsidRPr="001B301B">
        <w:t>.</w:t>
      </w:r>
    </w:p>
    <w:p w14:paraId="7815952F" w14:textId="77777777" w:rsidR="006F3BD5" w:rsidRPr="001B301B" w:rsidRDefault="006F3BD5" w:rsidP="006F3BD5">
      <w:r w:rsidRPr="001B301B">
        <w:t>A Transfer (request) is automatically approved by the Registry after five days if a Transfer (approve) or Transfer (reject) operation is not received from the losing Registrar, and the Transfer (request) has not been cancelled by a gaining Registrar.</w:t>
      </w:r>
    </w:p>
    <w:p w14:paraId="6F092874" w14:textId="77777777" w:rsidR="006F3BD5" w:rsidRPr="001B301B" w:rsidRDefault="006F3BD5" w:rsidP="00905AC3">
      <w:pPr>
        <w:pStyle w:val="NormalBold"/>
      </w:pPr>
      <w:r w:rsidRPr="001B301B">
        <w:t>Delete</w:t>
      </w:r>
    </w:p>
    <w:p w14:paraId="4D61D80F" w14:textId="77777777" w:rsidR="006F3BD5" w:rsidRPr="001B301B" w:rsidRDefault="006F3BD5" w:rsidP="006F3BD5">
      <w:r w:rsidRPr="001B301B">
        <w:t>The sponsoring Registrar requests that the domain name be removed from the Registry Service by using the Delete operation.</w:t>
      </w:r>
    </w:p>
    <w:p w14:paraId="3DAAA346" w14:textId="77777777" w:rsidR="006F3BD5" w:rsidRPr="001B301B" w:rsidRDefault="006F3BD5" w:rsidP="006F3BD5">
      <w:r w:rsidRPr="001B301B">
        <w:t>For further information please refer to the section ‘Transitions between states’.</w:t>
      </w:r>
    </w:p>
    <w:p w14:paraId="56467684" w14:textId="77777777" w:rsidR="006F3BD5" w:rsidRPr="001B301B" w:rsidRDefault="006F3BD5" w:rsidP="00905AC3">
      <w:pPr>
        <w:pStyle w:val="NormalBold"/>
      </w:pPr>
      <w:r w:rsidRPr="001B301B">
        <w:t>Restore</w:t>
      </w:r>
    </w:p>
    <w:p w14:paraId="683D87BB" w14:textId="77777777" w:rsidR="006F3BD5" w:rsidRPr="001B301B" w:rsidRDefault="006F3BD5" w:rsidP="006F3BD5">
      <w:r w:rsidRPr="001B301B">
        <w:t>After a Delete operation a domain name may be reinstated using the Restore operation. Restore operations are:</w:t>
      </w:r>
    </w:p>
    <w:p w14:paraId="1B8D12B6" w14:textId="77777777" w:rsidR="006F3BD5" w:rsidRPr="001B301B" w:rsidRDefault="006F3BD5" w:rsidP="006F3BD5">
      <w:pPr>
        <w:pStyle w:val="BulletedList"/>
      </w:pPr>
      <w:r w:rsidRPr="001B301B">
        <w:t xml:space="preserve">Restore (request): </w:t>
      </w:r>
      <w:r>
        <w:t>t</w:t>
      </w:r>
      <w:r w:rsidRPr="001B301B">
        <w:t>he sponsoring Registrar requests that a domain name be restored.</w:t>
      </w:r>
    </w:p>
    <w:p w14:paraId="0E139AAD" w14:textId="77777777" w:rsidR="006F3BD5" w:rsidRPr="001B301B" w:rsidRDefault="006F3BD5" w:rsidP="006F3BD5">
      <w:pPr>
        <w:pStyle w:val="BulletedList"/>
      </w:pPr>
      <w:r w:rsidRPr="001B301B">
        <w:t xml:space="preserve">Restore (report): </w:t>
      </w:r>
      <w:r>
        <w:t>t</w:t>
      </w:r>
      <w:r w:rsidRPr="001B301B">
        <w:t>he sponsoring Registrar provides a report regarding a domain name for which it has previously issued a Restore request.</w:t>
      </w:r>
    </w:p>
    <w:p w14:paraId="2121880F" w14:textId="77777777" w:rsidR="006F3BD5" w:rsidRPr="001B301B" w:rsidRDefault="006F3BD5" w:rsidP="006F3BD5">
      <w:r w:rsidRPr="001B301B">
        <w:t>For further information refer to the section ‘Transitions between states’.</w:t>
      </w:r>
    </w:p>
    <w:p w14:paraId="1E6D7D8B" w14:textId="522DA465" w:rsidR="006F3BD5" w:rsidRPr="001B301B" w:rsidRDefault="006F3BD5" w:rsidP="006F3BD5">
      <w:pPr>
        <w:pStyle w:val="FakeHeading2"/>
      </w:pPr>
      <w:bookmarkStart w:id="110" w:name="_Toc388360506"/>
      <w:bookmarkStart w:id="111" w:name="_Toc397358720"/>
      <w:bookmarkStart w:id="112" w:name="_Toc403392298"/>
      <w:bookmarkStart w:id="113" w:name="_Toc424053702"/>
      <w:r w:rsidRPr="001B301B">
        <w:t xml:space="preserve">States a </w:t>
      </w:r>
      <w:r w:rsidR="00BF5142" w:rsidRPr="001B301B">
        <w:t xml:space="preserve">Domain Name </w:t>
      </w:r>
      <w:r w:rsidRPr="001B301B">
        <w:t xml:space="preserve">may be </w:t>
      </w:r>
      <w:r w:rsidR="00BF5142" w:rsidRPr="001B301B">
        <w:t>Assigned</w:t>
      </w:r>
      <w:bookmarkEnd w:id="110"/>
      <w:bookmarkEnd w:id="111"/>
      <w:bookmarkEnd w:id="112"/>
      <w:bookmarkEnd w:id="113"/>
    </w:p>
    <w:p w14:paraId="69760C05" w14:textId="77777777" w:rsidR="006F3BD5" w:rsidRPr="001B301B" w:rsidRDefault="006F3BD5" w:rsidP="006F3BD5">
      <w:r w:rsidRPr="001B301B">
        <w:t>The states that a domain name can exist in are:</w:t>
      </w:r>
    </w:p>
    <w:p w14:paraId="70B80371" w14:textId="77777777" w:rsidR="006F3BD5" w:rsidRPr="001B301B" w:rsidRDefault="006F3BD5" w:rsidP="006F3BD5">
      <w:pPr>
        <w:pStyle w:val="BulletedList"/>
      </w:pPr>
      <w:r w:rsidRPr="001B301B">
        <w:t>Registered</w:t>
      </w:r>
    </w:p>
    <w:p w14:paraId="5E68E7E8" w14:textId="77777777" w:rsidR="006F3BD5" w:rsidRPr="001B301B" w:rsidRDefault="006F3BD5" w:rsidP="006F3BD5">
      <w:pPr>
        <w:pStyle w:val="BulletedList"/>
      </w:pPr>
      <w:r w:rsidRPr="001B301B">
        <w:t>Pending Create</w:t>
      </w:r>
    </w:p>
    <w:p w14:paraId="799591CF" w14:textId="77777777" w:rsidR="006F3BD5" w:rsidRPr="001B301B" w:rsidRDefault="006F3BD5" w:rsidP="006F3BD5">
      <w:pPr>
        <w:pStyle w:val="BulletedList"/>
      </w:pPr>
      <w:r w:rsidRPr="001B301B">
        <w:t>Pending Transfer</w:t>
      </w:r>
    </w:p>
    <w:p w14:paraId="7A07ACEE" w14:textId="77777777" w:rsidR="006F3BD5" w:rsidRPr="001B301B" w:rsidRDefault="006F3BD5" w:rsidP="006F3BD5">
      <w:pPr>
        <w:pStyle w:val="BulletedList"/>
      </w:pPr>
      <w:r w:rsidRPr="001B301B">
        <w:t>Redemption</w:t>
      </w:r>
    </w:p>
    <w:p w14:paraId="138214AF" w14:textId="77777777" w:rsidR="006F3BD5" w:rsidRPr="001B301B" w:rsidRDefault="006F3BD5" w:rsidP="006F3BD5">
      <w:pPr>
        <w:pStyle w:val="BulletedList"/>
      </w:pPr>
      <w:r w:rsidRPr="001B301B">
        <w:t>Pending Restore</w:t>
      </w:r>
    </w:p>
    <w:p w14:paraId="0060388C" w14:textId="77777777" w:rsidR="006F3BD5" w:rsidRPr="001B301B" w:rsidRDefault="006F3BD5" w:rsidP="006F3BD5">
      <w:pPr>
        <w:pStyle w:val="BulletedList"/>
      </w:pPr>
      <w:r w:rsidRPr="001B301B">
        <w:t>Pending Delete</w:t>
      </w:r>
    </w:p>
    <w:p w14:paraId="06660477" w14:textId="77777777" w:rsidR="006F3BD5" w:rsidRPr="001B301B" w:rsidRDefault="006F3BD5" w:rsidP="006F3BD5">
      <w:pPr>
        <w:keepNext/>
      </w:pPr>
      <w:r w:rsidRPr="001B301B">
        <w:t>The following section describes the states a domain name may be in.</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1BB41367" w14:textId="77777777" w:rsidTr="002452B5">
        <w:trPr>
          <w:cantSplit/>
        </w:trPr>
        <w:tc>
          <w:tcPr>
            <w:tcW w:w="3261" w:type="dxa"/>
            <w:shd w:val="clear" w:color="auto" w:fill="BFBFBF" w:themeFill="background1" w:themeFillShade="BF"/>
          </w:tcPr>
          <w:p w14:paraId="12C60627" w14:textId="77777777" w:rsidR="006F3BD5" w:rsidRPr="001B301B" w:rsidRDefault="006F3BD5" w:rsidP="002452B5">
            <w:pPr>
              <w:pStyle w:val="Table-Header"/>
            </w:pPr>
            <w:r w:rsidRPr="001B301B">
              <w:t>Domain status</w:t>
            </w:r>
          </w:p>
        </w:tc>
        <w:tc>
          <w:tcPr>
            <w:tcW w:w="5873" w:type="dxa"/>
          </w:tcPr>
          <w:p w14:paraId="51E6BB81" w14:textId="77777777" w:rsidR="006F3BD5" w:rsidRPr="001B301B" w:rsidRDefault="006F3BD5" w:rsidP="002452B5">
            <w:pPr>
              <w:pStyle w:val="Table-Text"/>
            </w:pPr>
            <w:proofErr w:type="gramStart"/>
            <w:r>
              <w:t>m</w:t>
            </w:r>
            <w:r w:rsidRPr="001B301B">
              <w:t>eans</w:t>
            </w:r>
            <w:proofErr w:type="gramEnd"/>
            <w:r w:rsidRPr="001B301B">
              <w:t xml:space="preserve"> the status information that will be available to Registrars, and in some cases displayed in the WHOIS output.</w:t>
            </w:r>
          </w:p>
        </w:tc>
      </w:tr>
      <w:tr w:rsidR="006F3BD5" w:rsidRPr="001B301B" w14:paraId="46A2274A" w14:textId="77777777" w:rsidTr="002452B5">
        <w:trPr>
          <w:cantSplit/>
        </w:trPr>
        <w:tc>
          <w:tcPr>
            <w:tcW w:w="3261" w:type="dxa"/>
            <w:shd w:val="clear" w:color="auto" w:fill="BFBFBF" w:themeFill="background1" w:themeFillShade="BF"/>
          </w:tcPr>
          <w:p w14:paraId="665915CE" w14:textId="77777777" w:rsidR="006F3BD5" w:rsidRPr="001B301B" w:rsidRDefault="006F3BD5" w:rsidP="002452B5">
            <w:pPr>
              <w:pStyle w:val="Table-Header"/>
              <w:keepNext w:val="0"/>
            </w:pPr>
            <w:r w:rsidRPr="001B301B">
              <w:t>In DNS</w:t>
            </w:r>
          </w:p>
        </w:tc>
        <w:tc>
          <w:tcPr>
            <w:tcW w:w="5873" w:type="dxa"/>
          </w:tcPr>
          <w:p w14:paraId="02A6734E" w14:textId="77777777" w:rsidR="006F3BD5" w:rsidRPr="001B301B" w:rsidRDefault="006F3BD5" w:rsidP="002452B5">
            <w:pPr>
              <w:pStyle w:val="Table-Text"/>
            </w:pPr>
            <w:proofErr w:type="gramStart"/>
            <w:r>
              <w:t>m</w:t>
            </w:r>
            <w:r w:rsidRPr="001B301B">
              <w:t>eans</w:t>
            </w:r>
            <w:proofErr w:type="gramEnd"/>
            <w:r w:rsidRPr="001B301B">
              <w:t xml:space="preserve"> the associated name server records (and glue records if any) are published in the DNS.</w:t>
            </w:r>
          </w:p>
        </w:tc>
      </w:tr>
    </w:tbl>
    <w:p w14:paraId="55CA2550" w14:textId="77777777" w:rsidR="006F3BD5" w:rsidRPr="00905AC3" w:rsidRDefault="006F3BD5" w:rsidP="00905AC3">
      <w:pPr>
        <w:pStyle w:val="NormalBold"/>
      </w:pPr>
      <w:r w:rsidRPr="00905AC3">
        <w:t>Registered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52DC649A" w14:textId="77777777" w:rsidTr="002452B5">
        <w:trPr>
          <w:cantSplit/>
        </w:trPr>
        <w:tc>
          <w:tcPr>
            <w:tcW w:w="3261" w:type="dxa"/>
            <w:shd w:val="clear" w:color="auto" w:fill="BFBFBF" w:themeFill="background1" w:themeFillShade="BF"/>
          </w:tcPr>
          <w:p w14:paraId="47066054" w14:textId="77777777" w:rsidR="006F3BD5" w:rsidRPr="001B301B" w:rsidRDefault="006F3BD5" w:rsidP="002452B5">
            <w:pPr>
              <w:pStyle w:val="Table-Header"/>
            </w:pPr>
            <w:r w:rsidRPr="001B301B">
              <w:t>State</w:t>
            </w:r>
          </w:p>
        </w:tc>
        <w:tc>
          <w:tcPr>
            <w:tcW w:w="5873" w:type="dxa"/>
          </w:tcPr>
          <w:p w14:paraId="5AAA506E" w14:textId="77777777" w:rsidR="006F3BD5" w:rsidRPr="001B301B" w:rsidRDefault="006F3BD5" w:rsidP="002452B5">
            <w:pPr>
              <w:pStyle w:val="Table-Text"/>
            </w:pPr>
            <w:r w:rsidRPr="001B301B">
              <w:t>Registered</w:t>
            </w:r>
          </w:p>
        </w:tc>
      </w:tr>
      <w:tr w:rsidR="006F3BD5" w:rsidRPr="001B301B" w14:paraId="73355D6F" w14:textId="77777777" w:rsidTr="002452B5">
        <w:trPr>
          <w:cantSplit/>
        </w:trPr>
        <w:tc>
          <w:tcPr>
            <w:tcW w:w="3261" w:type="dxa"/>
            <w:shd w:val="clear" w:color="auto" w:fill="BFBFBF" w:themeFill="background1" w:themeFillShade="BF"/>
          </w:tcPr>
          <w:p w14:paraId="6C0C3D36" w14:textId="77777777" w:rsidR="006F3BD5" w:rsidRPr="001B301B" w:rsidRDefault="006F3BD5" w:rsidP="002452B5">
            <w:pPr>
              <w:pStyle w:val="Table-Header"/>
            </w:pPr>
            <w:r w:rsidRPr="001B301B">
              <w:t>Domain status</w:t>
            </w:r>
          </w:p>
        </w:tc>
        <w:tc>
          <w:tcPr>
            <w:tcW w:w="5873" w:type="dxa"/>
          </w:tcPr>
          <w:p w14:paraId="2C953595" w14:textId="77777777" w:rsidR="006F3BD5" w:rsidRPr="001B301B" w:rsidRDefault="006F3BD5" w:rsidP="002452B5">
            <w:pPr>
              <w:pStyle w:val="Table-Text"/>
            </w:pPr>
            <w:r w:rsidRPr="001B301B">
              <w:t xml:space="preserve">ok, or varied status values noted by the absence of </w:t>
            </w:r>
            <w:proofErr w:type="spellStart"/>
            <w:r w:rsidRPr="001B301B">
              <w:t>pendingTransfer</w:t>
            </w:r>
            <w:proofErr w:type="spellEnd"/>
            <w:r w:rsidRPr="001B301B">
              <w:t xml:space="preserve"> or </w:t>
            </w:r>
            <w:proofErr w:type="spellStart"/>
            <w:r w:rsidRPr="001B301B">
              <w:t>pendingDelete</w:t>
            </w:r>
            <w:proofErr w:type="spellEnd"/>
          </w:p>
        </w:tc>
      </w:tr>
      <w:tr w:rsidR="006F3BD5" w:rsidRPr="001B301B" w14:paraId="6790D6FF" w14:textId="77777777" w:rsidTr="002452B5">
        <w:trPr>
          <w:cantSplit/>
        </w:trPr>
        <w:tc>
          <w:tcPr>
            <w:tcW w:w="3261" w:type="dxa"/>
            <w:shd w:val="clear" w:color="auto" w:fill="BFBFBF" w:themeFill="background1" w:themeFillShade="BF"/>
          </w:tcPr>
          <w:p w14:paraId="614E5007" w14:textId="77777777" w:rsidR="006F3BD5" w:rsidRPr="001B301B" w:rsidRDefault="006F3BD5" w:rsidP="002452B5">
            <w:pPr>
              <w:pStyle w:val="Table-Header"/>
              <w:rPr>
                <w:bCs/>
              </w:rPr>
            </w:pPr>
            <w:r w:rsidRPr="001B301B">
              <w:rPr>
                <w:bCs/>
              </w:rPr>
              <w:t>In DNS?</w:t>
            </w:r>
          </w:p>
        </w:tc>
        <w:tc>
          <w:tcPr>
            <w:tcW w:w="5873" w:type="dxa"/>
          </w:tcPr>
          <w:p w14:paraId="1460FB2E" w14:textId="77777777" w:rsidR="006F3BD5" w:rsidRPr="001B301B" w:rsidRDefault="006F3BD5" w:rsidP="002452B5">
            <w:pPr>
              <w:pStyle w:val="Table-Text"/>
            </w:pPr>
            <w:r w:rsidRPr="001B301B">
              <w:t>Yes</w:t>
            </w:r>
          </w:p>
        </w:tc>
      </w:tr>
      <w:tr w:rsidR="006F3BD5" w:rsidRPr="001B301B" w14:paraId="1C14BA53" w14:textId="77777777" w:rsidTr="002452B5">
        <w:trPr>
          <w:cantSplit/>
        </w:trPr>
        <w:tc>
          <w:tcPr>
            <w:tcW w:w="3261" w:type="dxa"/>
            <w:shd w:val="clear" w:color="auto" w:fill="BFBFBF" w:themeFill="background1" w:themeFillShade="BF"/>
          </w:tcPr>
          <w:p w14:paraId="3A94D2D2" w14:textId="77777777" w:rsidR="006F3BD5" w:rsidRPr="001B301B" w:rsidRDefault="006F3BD5" w:rsidP="002452B5">
            <w:pPr>
              <w:pStyle w:val="Table-Header"/>
              <w:rPr>
                <w:bCs/>
              </w:rPr>
            </w:pPr>
            <w:r w:rsidRPr="001B301B">
              <w:rPr>
                <w:bCs/>
              </w:rPr>
              <w:t>Allowed operations</w:t>
            </w:r>
          </w:p>
        </w:tc>
        <w:tc>
          <w:tcPr>
            <w:tcW w:w="5873" w:type="dxa"/>
          </w:tcPr>
          <w:p w14:paraId="7A68A87D" w14:textId="77777777" w:rsidR="006F3BD5" w:rsidRPr="001B301B" w:rsidRDefault="006F3BD5" w:rsidP="002452B5">
            <w:pPr>
              <w:pStyle w:val="Table-Text"/>
            </w:pPr>
            <w:r w:rsidRPr="001B301B">
              <w:t>Update, Renew, Transfer (request) and Delete</w:t>
            </w:r>
          </w:p>
        </w:tc>
      </w:tr>
      <w:tr w:rsidR="006F3BD5" w:rsidRPr="001B301B" w14:paraId="071E466B" w14:textId="77777777" w:rsidTr="002452B5">
        <w:trPr>
          <w:cantSplit/>
        </w:trPr>
        <w:tc>
          <w:tcPr>
            <w:tcW w:w="3261" w:type="dxa"/>
            <w:shd w:val="clear" w:color="auto" w:fill="BFBFBF" w:themeFill="background1" w:themeFillShade="BF"/>
          </w:tcPr>
          <w:p w14:paraId="623CBFD1" w14:textId="77777777" w:rsidR="006F3BD5" w:rsidRPr="001B301B" w:rsidRDefault="006F3BD5" w:rsidP="002452B5">
            <w:pPr>
              <w:pStyle w:val="Table-Header"/>
            </w:pPr>
            <w:r w:rsidRPr="001B301B">
              <w:t>What it means for a domain name</w:t>
            </w:r>
          </w:p>
        </w:tc>
        <w:tc>
          <w:tcPr>
            <w:tcW w:w="5873" w:type="dxa"/>
          </w:tcPr>
          <w:p w14:paraId="4F97A192" w14:textId="77777777" w:rsidR="006F3BD5" w:rsidRPr="001B301B" w:rsidRDefault="006F3BD5" w:rsidP="002452B5">
            <w:pPr>
              <w:pStyle w:val="Table-Text"/>
            </w:pPr>
            <w:r w:rsidRPr="001B301B">
              <w:t>The default state of a domain name. There are no pending operations and the domain has not been deleted.</w:t>
            </w:r>
          </w:p>
        </w:tc>
      </w:tr>
      <w:tr w:rsidR="006F3BD5" w:rsidRPr="001B301B" w14:paraId="2FB3E255" w14:textId="77777777" w:rsidTr="002452B5">
        <w:trPr>
          <w:cantSplit/>
        </w:trPr>
        <w:tc>
          <w:tcPr>
            <w:tcW w:w="3261" w:type="dxa"/>
            <w:shd w:val="clear" w:color="auto" w:fill="BFBFBF" w:themeFill="background1" w:themeFillShade="BF"/>
          </w:tcPr>
          <w:p w14:paraId="2F802B52" w14:textId="77777777" w:rsidR="006F3BD5" w:rsidRPr="001B301B" w:rsidRDefault="006F3BD5" w:rsidP="002452B5">
            <w:pPr>
              <w:pStyle w:val="Table-Header"/>
            </w:pPr>
            <w:r w:rsidRPr="001B301B">
              <w:t>Length of time in this state</w:t>
            </w:r>
          </w:p>
        </w:tc>
        <w:tc>
          <w:tcPr>
            <w:tcW w:w="5873" w:type="dxa"/>
          </w:tcPr>
          <w:p w14:paraId="630AC852" w14:textId="77777777" w:rsidR="006F3BD5" w:rsidRPr="001B301B" w:rsidRDefault="006F3BD5" w:rsidP="002452B5">
            <w:pPr>
              <w:pStyle w:val="Table-Text"/>
            </w:pPr>
            <w:r w:rsidRPr="001B301B">
              <w:t>-</w:t>
            </w:r>
          </w:p>
        </w:tc>
      </w:tr>
    </w:tbl>
    <w:p w14:paraId="22FEA9FA" w14:textId="77777777" w:rsidR="006F3BD5" w:rsidRPr="007E6DE2" w:rsidRDefault="006F3BD5" w:rsidP="00905AC3">
      <w:pPr>
        <w:pStyle w:val="NormalBold"/>
      </w:pPr>
      <w:r w:rsidRPr="001B301B">
        <w:t>Pending Create</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1E0A3CF3" w14:textId="77777777" w:rsidTr="002452B5">
        <w:trPr>
          <w:cantSplit/>
        </w:trPr>
        <w:tc>
          <w:tcPr>
            <w:tcW w:w="3261" w:type="dxa"/>
            <w:shd w:val="clear" w:color="auto" w:fill="BFBFBF" w:themeFill="background1" w:themeFillShade="BF"/>
          </w:tcPr>
          <w:p w14:paraId="1ECBA028" w14:textId="77777777" w:rsidR="006F3BD5" w:rsidRPr="001B301B" w:rsidRDefault="006F3BD5" w:rsidP="002452B5">
            <w:pPr>
              <w:pStyle w:val="Table-Header"/>
            </w:pPr>
            <w:r w:rsidRPr="001B301B">
              <w:t>State</w:t>
            </w:r>
          </w:p>
        </w:tc>
        <w:tc>
          <w:tcPr>
            <w:tcW w:w="5873" w:type="dxa"/>
          </w:tcPr>
          <w:p w14:paraId="04CBEB30" w14:textId="77777777" w:rsidR="006F3BD5" w:rsidRPr="001B301B" w:rsidRDefault="006F3BD5" w:rsidP="002452B5">
            <w:pPr>
              <w:pStyle w:val="Table-Text"/>
            </w:pPr>
            <w:r w:rsidRPr="001B301B">
              <w:t>Pending Create</w:t>
            </w:r>
          </w:p>
        </w:tc>
      </w:tr>
      <w:tr w:rsidR="006F3BD5" w:rsidRPr="001B301B" w14:paraId="30943C50" w14:textId="77777777" w:rsidTr="002452B5">
        <w:trPr>
          <w:cantSplit/>
        </w:trPr>
        <w:tc>
          <w:tcPr>
            <w:tcW w:w="3261" w:type="dxa"/>
            <w:shd w:val="clear" w:color="auto" w:fill="BFBFBF" w:themeFill="background1" w:themeFillShade="BF"/>
          </w:tcPr>
          <w:p w14:paraId="09D0E5B6" w14:textId="77777777" w:rsidR="006F3BD5" w:rsidRPr="001B301B" w:rsidRDefault="006F3BD5" w:rsidP="002452B5">
            <w:pPr>
              <w:pStyle w:val="Table-Header"/>
            </w:pPr>
            <w:r w:rsidRPr="001B301B">
              <w:t>Domain status</w:t>
            </w:r>
          </w:p>
        </w:tc>
        <w:tc>
          <w:tcPr>
            <w:tcW w:w="5873" w:type="dxa"/>
          </w:tcPr>
          <w:p w14:paraId="2E0929C5" w14:textId="77777777" w:rsidR="006F3BD5" w:rsidRPr="001B301B" w:rsidRDefault="006F3BD5" w:rsidP="002452B5">
            <w:pPr>
              <w:pStyle w:val="Table-Text"/>
            </w:pPr>
            <w:proofErr w:type="spellStart"/>
            <w:r w:rsidRPr="001B301B">
              <w:t>pendingCreate</w:t>
            </w:r>
            <w:proofErr w:type="spellEnd"/>
          </w:p>
        </w:tc>
      </w:tr>
      <w:tr w:rsidR="006F3BD5" w:rsidRPr="001B301B" w14:paraId="7C09FBBB" w14:textId="77777777" w:rsidTr="002452B5">
        <w:trPr>
          <w:cantSplit/>
        </w:trPr>
        <w:tc>
          <w:tcPr>
            <w:tcW w:w="3261" w:type="dxa"/>
            <w:shd w:val="clear" w:color="auto" w:fill="BFBFBF" w:themeFill="background1" w:themeFillShade="BF"/>
          </w:tcPr>
          <w:p w14:paraId="41DAA96C" w14:textId="77777777" w:rsidR="006F3BD5" w:rsidRPr="001B301B" w:rsidRDefault="006F3BD5" w:rsidP="002452B5">
            <w:pPr>
              <w:pStyle w:val="Table-Header"/>
              <w:rPr>
                <w:bCs/>
              </w:rPr>
            </w:pPr>
            <w:r w:rsidRPr="001B301B">
              <w:rPr>
                <w:bCs/>
              </w:rPr>
              <w:t>In DNS?</w:t>
            </w:r>
          </w:p>
        </w:tc>
        <w:tc>
          <w:tcPr>
            <w:tcW w:w="5873" w:type="dxa"/>
          </w:tcPr>
          <w:p w14:paraId="7CA25E56" w14:textId="77777777" w:rsidR="006F3BD5" w:rsidRPr="001B301B" w:rsidRDefault="006F3BD5" w:rsidP="002452B5">
            <w:pPr>
              <w:pStyle w:val="Table-Text"/>
            </w:pPr>
            <w:r w:rsidRPr="001B301B">
              <w:t>No</w:t>
            </w:r>
          </w:p>
        </w:tc>
      </w:tr>
      <w:tr w:rsidR="006F3BD5" w:rsidRPr="001B301B" w14:paraId="5F2C0597" w14:textId="77777777" w:rsidTr="002452B5">
        <w:trPr>
          <w:cantSplit/>
        </w:trPr>
        <w:tc>
          <w:tcPr>
            <w:tcW w:w="3261" w:type="dxa"/>
            <w:shd w:val="clear" w:color="auto" w:fill="BFBFBF" w:themeFill="background1" w:themeFillShade="BF"/>
          </w:tcPr>
          <w:p w14:paraId="260B23C1" w14:textId="77777777" w:rsidR="006F3BD5" w:rsidRPr="001B301B" w:rsidRDefault="006F3BD5" w:rsidP="002452B5">
            <w:pPr>
              <w:pStyle w:val="Table-Header"/>
              <w:rPr>
                <w:bCs/>
              </w:rPr>
            </w:pPr>
            <w:r w:rsidRPr="001B301B">
              <w:rPr>
                <w:bCs/>
              </w:rPr>
              <w:t>Allowed operations</w:t>
            </w:r>
          </w:p>
        </w:tc>
        <w:tc>
          <w:tcPr>
            <w:tcW w:w="5873" w:type="dxa"/>
          </w:tcPr>
          <w:p w14:paraId="14676F78" w14:textId="77777777" w:rsidR="006F3BD5" w:rsidRPr="001B301B" w:rsidRDefault="006F3BD5" w:rsidP="002452B5">
            <w:pPr>
              <w:pStyle w:val="Table-Text"/>
            </w:pPr>
            <w:r w:rsidRPr="001B301B">
              <w:t>Delete</w:t>
            </w:r>
          </w:p>
        </w:tc>
      </w:tr>
      <w:tr w:rsidR="006F3BD5" w:rsidRPr="001B301B" w14:paraId="3B800F7B" w14:textId="77777777" w:rsidTr="002452B5">
        <w:trPr>
          <w:cantSplit/>
        </w:trPr>
        <w:tc>
          <w:tcPr>
            <w:tcW w:w="3261" w:type="dxa"/>
            <w:shd w:val="clear" w:color="auto" w:fill="BFBFBF" w:themeFill="background1" w:themeFillShade="BF"/>
          </w:tcPr>
          <w:p w14:paraId="36DF5822" w14:textId="77777777" w:rsidR="006F3BD5" w:rsidRPr="001B301B" w:rsidRDefault="006F3BD5" w:rsidP="002452B5">
            <w:pPr>
              <w:pStyle w:val="Table-Header"/>
            </w:pPr>
            <w:r w:rsidRPr="001B301B">
              <w:t>What it means for a domain name</w:t>
            </w:r>
          </w:p>
        </w:tc>
        <w:tc>
          <w:tcPr>
            <w:tcW w:w="5873" w:type="dxa"/>
          </w:tcPr>
          <w:p w14:paraId="3144E7DE" w14:textId="77777777" w:rsidR="006F3BD5" w:rsidRPr="001B301B" w:rsidRDefault="006F3BD5" w:rsidP="002452B5">
            <w:pPr>
              <w:pStyle w:val="Table-Text"/>
            </w:pPr>
            <w:r w:rsidRPr="001B301B">
              <w:t xml:space="preserve">We have received a request from a Registrar to register a domain name matching an entry on the list of restricted labels for the TLD. Subsequent attempts to register the same domain name will not be queued whilst in this state. Approval of the request is at our discretion. This state is not used for </w:t>
            </w:r>
            <w:r w:rsidRPr="00233044">
              <w:t>Application</w:t>
            </w:r>
            <w:r>
              <w:t>s</w:t>
            </w:r>
            <w:r w:rsidRPr="00233044">
              <w:t xml:space="preserve"> </w:t>
            </w:r>
            <w:r w:rsidRPr="001B301B">
              <w:t>for domain names made during the Sunrise and Claims Notice Periods as described in our policy.</w:t>
            </w:r>
          </w:p>
        </w:tc>
      </w:tr>
      <w:tr w:rsidR="006F3BD5" w:rsidRPr="001B301B" w14:paraId="3CF72343" w14:textId="77777777" w:rsidTr="002452B5">
        <w:trPr>
          <w:cantSplit/>
        </w:trPr>
        <w:tc>
          <w:tcPr>
            <w:tcW w:w="3261" w:type="dxa"/>
            <w:shd w:val="clear" w:color="auto" w:fill="BFBFBF" w:themeFill="background1" w:themeFillShade="BF"/>
          </w:tcPr>
          <w:p w14:paraId="3ADEC7BD" w14:textId="77777777" w:rsidR="006F3BD5" w:rsidRPr="001B301B" w:rsidRDefault="006F3BD5" w:rsidP="002452B5">
            <w:pPr>
              <w:pStyle w:val="Table-Header"/>
            </w:pPr>
            <w:r w:rsidRPr="001B301B">
              <w:t>Length of time in this state</w:t>
            </w:r>
          </w:p>
        </w:tc>
        <w:tc>
          <w:tcPr>
            <w:tcW w:w="5873" w:type="dxa"/>
          </w:tcPr>
          <w:p w14:paraId="0FA16046" w14:textId="77777777" w:rsidR="006F3BD5" w:rsidRPr="001B301B" w:rsidRDefault="006F3BD5" w:rsidP="002452B5">
            <w:pPr>
              <w:pStyle w:val="Table-Text"/>
            </w:pPr>
            <w:r w:rsidRPr="001B301B">
              <w:t>This state applies for a maximum of 5 calendar days.</w:t>
            </w:r>
          </w:p>
        </w:tc>
      </w:tr>
    </w:tbl>
    <w:p w14:paraId="7010A644" w14:textId="77777777" w:rsidR="006F3BD5" w:rsidRPr="001B301B" w:rsidRDefault="006F3BD5" w:rsidP="00905AC3">
      <w:pPr>
        <w:pStyle w:val="NormalBold"/>
      </w:pPr>
      <w:r w:rsidRPr="001B301B">
        <w:t>Pending Transfer</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76CA513F" w14:textId="77777777" w:rsidTr="002452B5">
        <w:trPr>
          <w:cantSplit/>
        </w:trPr>
        <w:tc>
          <w:tcPr>
            <w:tcW w:w="3261" w:type="dxa"/>
            <w:shd w:val="clear" w:color="auto" w:fill="BFBFBF" w:themeFill="background1" w:themeFillShade="BF"/>
          </w:tcPr>
          <w:p w14:paraId="49C7723E" w14:textId="77777777" w:rsidR="006F3BD5" w:rsidRPr="001B301B" w:rsidRDefault="006F3BD5" w:rsidP="002452B5">
            <w:pPr>
              <w:pStyle w:val="Table-Header"/>
            </w:pPr>
            <w:r w:rsidRPr="001B301B">
              <w:t>State</w:t>
            </w:r>
          </w:p>
        </w:tc>
        <w:tc>
          <w:tcPr>
            <w:tcW w:w="5873" w:type="dxa"/>
          </w:tcPr>
          <w:p w14:paraId="037691F7" w14:textId="77777777" w:rsidR="006F3BD5" w:rsidRPr="001B301B" w:rsidRDefault="006F3BD5" w:rsidP="002452B5">
            <w:pPr>
              <w:pStyle w:val="Table-Text"/>
            </w:pPr>
            <w:r w:rsidRPr="001B301B">
              <w:t>Pending Transfer</w:t>
            </w:r>
          </w:p>
        </w:tc>
      </w:tr>
      <w:tr w:rsidR="006F3BD5" w:rsidRPr="001B301B" w14:paraId="17B13535" w14:textId="77777777" w:rsidTr="002452B5">
        <w:trPr>
          <w:cantSplit/>
        </w:trPr>
        <w:tc>
          <w:tcPr>
            <w:tcW w:w="3261" w:type="dxa"/>
            <w:shd w:val="clear" w:color="auto" w:fill="BFBFBF" w:themeFill="background1" w:themeFillShade="BF"/>
          </w:tcPr>
          <w:p w14:paraId="4A9BD7A5" w14:textId="77777777" w:rsidR="006F3BD5" w:rsidRPr="001B301B" w:rsidRDefault="006F3BD5" w:rsidP="002452B5">
            <w:pPr>
              <w:pStyle w:val="Table-Header"/>
            </w:pPr>
            <w:r w:rsidRPr="001B301B">
              <w:t>Domain status</w:t>
            </w:r>
          </w:p>
        </w:tc>
        <w:tc>
          <w:tcPr>
            <w:tcW w:w="5873" w:type="dxa"/>
          </w:tcPr>
          <w:p w14:paraId="57ACB539" w14:textId="77777777" w:rsidR="006F3BD5" w:rsidRPr="001B301B" w:rsidRDefault="006F3BD5" w:rsidP="002452B5">
            <w:pPr>
              <w:pStyle w:val="Table-Text"/>
            </w:pPr>
            <w:proofErr w:type="spellStart"/>
            <w:r w:rsidRPr="001B301B">
              <w:t>pendingTransfer</w:t>
            </w:r>
            <w:proofErr w:type="spellEnd"/>
          </w:p>
        </w:tc>
      </w:tr>
      <w:tr w:rsidR="006F3BD5" w:rsidRPr="001B301B" w14:paraId="65A9D1B6" w14:textId="77777777" w:rsidTr="002452B5">
        <w:trPr>
          <w:cantSplit/>
        </w:trPr>
        <w:tc>
          <w:tcPr>
            <w:tcW w:w="3261" w:type="dxa"/>
            <w:shd w:val="clear" w:color="auto" w:fill="BFBFBF" w:themeFill="background1" w:themeFillShade="BF"/>
          </w:tcPr>
          <w:p w14:paraId="04530282" w14:textId="77777777" w:rsidR="006F3BD5" w:rsidRPr="001B301B" w:rsidRDefault="006F3BD5" w:rsidP="002452B5">
            <w:pPr>
              <w:pStyle w:val="Table-Header"/>
              <w:rPr>
                <w:bCs/>
              </w:rPr>
            </w:pPr>
            <w:r w:rsidRPr="001B301B">
              <w:rPr>
                <w:bCs/>
              </w:rPr>
              <w:t>In DNS?</w:t>
            </w:r>
          </w:p>
        </w:tc>
        <w:tc>
          <w:tcPr>
            <w:tcW w:w="5873" w:type="dxa"/>
          </w:tcPr>
          <w:p w14:paraId="7F93D6F1" w14:textId="77777777" w:rsidR="006F3BD5" w:rsidRPr="001B301B" w:rsidRDefault="006F3BD5" w:rsidP="002452B5">
            <w:pPr>
              <w:pStyle w:val="Table-Text"/>
            </w:pPr>
            <w:r w:rsidRPr="001B301B">
              <w:t>Yes</w:t>
            </w:r>
          </w:p>
        </w:tc>
      </w:tr>
      <w:tr w:rsidR="006F3BD5" w:rsidRPr="001B301B" w14:paraId="6694BD16" w14:textId="77777777" w:rsidTr="002452B5">
        <w:trPr>
          <w:cantSplit/>
        </w:trPr>
        <w:tc>
          <w:tcPr>
            <w:tcW w:w="3261" w:type="dxa"/>
            <w:shd w:val="clear" w:color="auto" w:fill="BFBFBF" w:themeFill="background1" w:themeFillShade="BF"/>
          </w:tcPr>
          <w:p w14:paraId="3EDF1E31" w14:textId="77777777" w:rsidR="006F3BD5" w:rsidRPr="001B301B" w:rsidRDefault="006F3BD5" w:rsidP="002452B5">
            <w:pPr>
              <w:pStyle w:val="Table-Header"/>
              <w:rPr>
                <w:bCs/>
              </w:rPr>
            </w:pPr>
            <w:r w:rsidRPr="001B301B">
              <w:rPr>
                <w:bCs/>
              </w:rPr>
              <w:t>Allowed operations</w:t>
            </w:r>
          </w:p>
        </w:tc>
        <w:tc>
          <w:tcPr>
            <w:tcW w:w="5873" w:type="dxa"/>
          </w:tcPr>
          <w:p w14:paraId="109606EF" w14:textId="77777777" w:rsidR="006F3BD5" w:rsidRPr="001B301B" w:rsidRDefault="006F3BD5" w:rsidP="002452B5">
            <w:pPr>
              <w:pStyle w:val="Table-Text"/>
            </w:pPr>
            <w:r w:rsidRPr="001B301B">
              <w:t>Transfer (cancel, reject, approve)</w:t>
            </w:r>
          </w:p>
        </w:tc>
      </w:tr>
      <w:tr w:rsidR="006F3BD5" w:rsidRPr="001B301B" w14:paraId="6EC4FC60" w14:textId="77777777" w:rsidTr="002452B5">
        <w:trPr>
          <w:cantSplit/>
        </w:trPr>
        <w:tc>
          <w:tcPr>
            <w:tcW w:w="3261" w:type="dxa"/>
            <w:shd w:val="clear" w:color="auto" w:fill="BFBFBF" w:themeFill="background1" w:themeFillShade="BF"/>
          </w:tcPr>
          <w:p w14:paraId="7326F305" w14:textId="77777777" w:rsidR="006F3BD5" w:rsidRPr="001B301B" w:rsidRDefault="006F3BD5" w:rsidP="002452B5">
            <w:pPr>
              <w:pStyle w:val="Table-Header"/>
            </w:pPr>
            <w:r w:rsidRPr="001B301B">
              <w:t>What it means for a domain name</w:t>
            </w:r>
          </w:p>
        </w:tc>
        <w:tc>
          <w:tcPr>
            <w:tcW w:w="5873" w:type="dxa"/>
          </w:tcPr>
          <w:p w14:paraId="3845F496" w14:textId="77777777" w:rsidR="006F3BD5" w:rsidRPr="001B301B" w:rsidRDefault="006F3BD5" w:rsidP="002452B5">
            <w:pPr>
              <w:pStyle w:val="Table-Text"/>
            </w:pPr>
            <w:r w:rsidRPr="001B301B">
              <w:t>A Registrar has requested a Transfer of the domain name and it is not yet completed. All operations that would transform the domain name, other than those to cancel, reject, or approve the Transfer are rejected.</w:t>
            </w:r>
          </w:p>
        </w:tc>
      </w:tr>
      <w:tr w:rsidR="006F3BD5" w:rsidRPr="001B301B" w14:paraId="3E306836" w14:textId="77777777" w:rsidTr="002452B5">
        <w:trPr>
          <w:cantSplit/>
        </w:trPr>
        <w:tc>
          <w:tcPr>
            <w:tcW w:w="3261" w:type="dxa"/>
            <w:shd w:val="clear" w:color="auto" w:fill="BFBFBF" w:themeFill="background1" w:themeFillShade="BF"/>
          </w:tcPr>
          <w:p w14:paraId="1612DF92" w14:textId="77777777" w:rsidR="006F3BD5" w:rsidRPr="001B301B" w:rsidRDefault="006F3BD5" w:rsidP="002452B5">
            <w:pPr>
              <w:pStyle w:val="Table-Header"/>
            </w:pPr>
            <w:r w:rsidRPr="001B301B">
              <w:t>Length of time in this state</w:t>
            </w:r>
          </w:p>
        </w:tc>
        <w:tc>
          <w:tcPr>
            <w:tcW w:w="5873" w:type="dxa"/>
          </w:tcPr>
          <w:p w14:paraId="6D179EB5" w14:textId="77777777" w:rsidR="006F3BD5" w:rsidRPr="001B301B" w:rsidRDefault="006F3BD5" w:rsidP="002452B5">
            <w:pPr>
              <w:pStyle w:val="Table-Text"/>
            </w:pPr>
            <w:r w:rsidRPr="001B301B">
              <w:t>This state applies for a maximum of 5 calendar days.</w:t>
            </w:r>
          </w:p>
        </w:tc>
      </w:tr>
    </w:tbl>
    <w:p w14:paraId="621AAD2B" w14:textId="77777777" w:rsidR="006F3BD5" w:rsidRPr="001B301B" w:rsidRDefault="006F3BD5" w:rsidP="00905AC3">
      <w:pPr>
        <w:pStyle w:val="NormalBold"/>
      </w:pPr>
      <w:r w:rsidRPr="001B301B">
        <w:t>Redemption</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5C21E1A1" w14:textId="77777777" w:rsidTr="002452B5">
        <w:trPr>
          <w:cantSplit/>
        </w:trPr>
        <w:tc>
          <w:tcPr>
            <w:tcW w:w="3261" w:type="dxa"/>
            <w:shd w:val="clear" w:color="auto" w:fill="BFBFBF" w:themeFill="background1" w:themeFillShade="BF"/>
          </w:tcPr>
          <w:p w14:paraId="34722463" w14:textId="77777777" w:rsidR="006F3BD5" w:rsidRPr="001B301B" w:rsidRDefault="006F3BD5" w:rsidP="0098719E">
            <w:pPr>
              <w:pStyle w:val="Table-Header"/>
              <w:keepNext w:val="0"/>
            </w:pPr>
            <w:r w:rsidRPr="001B301B">
              <w:t>State</w:t>
            </w:r>
          </w:p>
        </w:tc>
        <w:tc>
          <w:tcPr>
            <w:tcW w:w="5873" w:type="dxa"/>
          </w:tcPr>
          <w:p w14:paraId="19EAB4AC" w14:textId="77777777" w:rsidR="006F3BD5" w:rsidRPr="001B301B" w:rsidRDefault="006F3BD5">
            <w:pPr>
              <w:pStyle w:val="Table-Text"/>
            </w:pPr>
            <w:r w:rsidRPr="001B301B">
              <w:t>Redemption</w:t>
            </w:r>
          </w:p>
        </w:tc>
      </w:tr>
      <w:tr w:rsidR="006F3BD5" w:rsidRPr="001B301B" w14:paraId="339C1B57" w14:textId="77777777" w:rsidTr="002452B5">
        <w:trPr>
          <w:cantSplit/>
        </w:trPr>
        <w:tc>
          <w:tcPr>
            <w:tcW w:w="3261" w:type="dxa"/>
            <w:vMerge w:val="restart"/>
            <w:shd w:val="clear" w:color="auto" w:fill="BFBFBF" w:themeFill="background1" w:themeFillShade="BF"/>
          </w:tcPr>
          <w:p w14:paraId="1AD9D1B4" w14:textId="77777777" w:rsidR="006F3BD5" w:rsidRPr="001B301B" w:rsidRDefault="006F3BD5" w:rsidP="0098719E">
            <w:pPr>
              <w:pStyle w:val="Table-Header"/>
              <w:keepNext w:val="0"/>
            </w:pPr>
            <w:r w:rsidRPr="001B301B">
              <w:t>Domain status</w:t>
            </w:r>
          </w:p>
        </w:tc>
        <w:tc>
          <w:tcPr>
            <w:tcW w:w="5873" w:type="dxa"/>
          </w:tcPr>
          <w:p w14:paraId="314EB5AA" w14:textId="77777777" w:rsidR="006F3BD5" w:rsidRPr="001B301B" w:rsidRDefault="006F3BD5">
            <w:pPr>
              <w:pStyle w:val="Table-Text"/>
            </w:pPr>
            <w:proofErr w:type="spellStart"/>
            <w:r w:rsidRPr="001B301B">
              <w:t>pendingDelete</w:t>
            </w:r>
            <w:proofErr w:type="spellEnd"/>
          </w:p>
        </w:tc>
      </w:tr>
      <w:tr w:rsidR="006F3BD5" w:rsidRPr="001B301B" w14:paraId="17405CD7" w14:textId="77777777" w:rsidTr="002452B5">
        <w:trPr>
          <w:cantSplit/>
        </w:trPr>
        <w:tc>
          <w:tcPr>
            <w:tcW w:w="3261" w:type="dxa"/>
            <w:vMerge/>
            <w:shd w:val="clear" w:color="auto" w:fill="BFBFBF" w:themeFill="background1" w:themeFillShade="BF"/>
          </w:tcPr>
          <w:p w14:paraId="06D1B79E" w14:textId="77777777" w:rsidR="006F3BD5" w:rsidRPr="001B301B" w:rsidRDefault="006F3BD5" w:rsidP="0098719E">
            <w:pPr>
              <w:pStyle w:val="Table-Header"/>
              <w:keepNext w:val="0"/>
            </w:pPr>
          </w:p>
        </w:tc>
        <w:tc>
          <w:tcPr>
            <w:tcW w:w="5873" w:type="dxa"/>
          </w:tcPr>
          <w:p w14:paraId="367DE82A" w14:textId="77777777" w:rsidR="006F3BD5" w:rsidRPr="001B301B" w:rsidRDefault="006F3BD5">
            <w:pPr>
              <w:pStyle w:val="Table-Text"/>
            </w:pPr>
            <w:proofErr w:type="spellStart"/>
            <w:r w:rsidRPr="001B301B">
              <w:t>redemptionPeriod</w:t>
            </w:r>
            <w:proofErr w:type="spellEnd"/>
          </w:p>
        </w:tc>
      </w:tr>
      <w:tr w:rsidR="006F3BD5" w:rsidRPr="001B301B" w14:paraId="6B95E916" w14:textId="77777777" w:rsidTr="002452B5">
        <w:trPr>
          <w:cantSplit/>
        </w:trPr>
        <w:tc>
          <w:tcPr>
            <w:tcW w:w="3261" w:type="dxa"/>
            <w:shd w:val="clear" w:color="auto" w:fill="BFBFBF" w:themeFill="background1" w:themeFillShade="BF"/>
          </w:tcPr>
          <w:p w14:paraId="1B3665D2" w14:textId="77777777" w:rsidR="006F3BD5" w:rsidRPr="001B301B" w:rsidRDefault="006F3BD5" w:rsidP="0098719E">
            <w:pPr>
              <w:pStyle w:val="Table-Header"/>
              <w:keepNext w:val="0"/>
              <w:rPr>
                <w:bCs/>
              </w:rPr>
            </w:pPr>
            <w:r w:rsidRPr="001B301B">
              <w:rPr>
                <w:bCs/>
              </w:rPr>
              <w:t>In DNS?</w:t>
            </w:r>
          </w:p>
        </w:tc>
        <w:tc>
          <w:tcPr>
            <w:tcW w:w="5873" w:type="dxa"/>
          </w:tcPr>
          <w:p w14:paraId="10ECE83B" w14:textId="77777777" w:rsidR="006F3BD5" w:rsidRPr="001B301B" w:rsidRDefault="006F3BD5">
            <w:pPr>
              <w:pStyle w:val="Table-Text"/>
            </w:pPr>
            <w:r w:rsidRPr="001B301B">
              <w:t>No</w:t>
            </w:r>
          </w:p>
        </w:tc>
      </w:tr>
      <w:tr w:rsidR="006F3BD5" w:rsidRPr="001B301B" w14:paraId="0F2DDDFD" w14:textId="77777777" w:rsidTr="002452B5">
        <w:trPr>
          <w:cantSplit/>
        </w:trPr>
        <w:tc>
          <w:tcPr>
            <w:tcW w:w="3261" w:type="dxa"/>
            <w:shd w:val="clear" w:color="auto" w:fill="BFBFBF" w:themeFill="background1" w:themeFillShade="BF"/>
          </w:tcPr>
          <w:p w14:paraId="711BE009" w14:textId="77777777" w:rsidR="006F3BD5" w:rsidRPr="001B301B" w:rsidRDefault="006F3BD5" w:rsidP="0098719E">
            <w:pPr>
              <w:pStyle w:val="Table-Header"/>
              <w:keepNext w:val="0"/>
              <w:rPr>
                <w:bCs/>
              </w:rPr>
            </w:pPr>
            <w:r w:rsidRPr="001B301B">
              <w:rPr>
                <w:bCs/>
              </w:rPr>
              <w:t>Allowed operations</w:t>
            </w:r>
          </w:p>
        </w:tc>
        <w:tc>
          <w:tcPr>
            <w:tcW w:w="5873" w:type="dxa"/>
          </w:tcPr>
          <w:p w14:paraId="556E9A9A" w14:textId="77777777" w:rsidR="006F3BD5" w:rsidRPr="001B301B" w:rsidRDefault="006F3BD5">
            <w:pPr>
              <w:pStyle w:val="Table-Text"/>
            </w:pPr>
            <w:r w:rsidRPr="001B301B">
              <w:t>Restore (request)</w:t>
            </w:r>
          </w:p>
        </w:tc>
      </w:tr>
      <w:tr w:rsidR="006F3BD5" w:rsidRPr="001B301B" w14:paraId="086B1DBD" w14:textId="77777777" w:rsidTr="002452B5">
        <w:trPr>
          <w:cantSplit/>
        </w:trPr>
        <w:tc>
          <w:tcPr>
            <w:tcW w:w="3261" w:type="dxa"/>
            <w:shd w:val="clear" w:color="auto" w:fill="BFBFBF" w:themeFill="background1" w:themeFillShade="BF"/>
          </w:tcPr>
          <w:p w14:paraId="6DA9F6CB" w14:textId="77777777" w:rsidR="006F3BD5" w:rsidRPr="001B301B" w:rsidRDefault="006F3BD5" w:rsidP="0098719E">
            <w:pPr>
              <w:pStyle w:val="Table-Header"/>
              <w:keepNext w:val="0"/>
            </w:pPr>
            <w:r w:rsidRPr="001B301B">
              <w:t>What it means for a domain name</w:t>
            </w:r>
          </w:p>
        </w:tc>
        <w:tc>
          <w:tcPr>
            <w:tcW w:w="5873" w:type="dxa"/>
          </w:tcPr>
          <w:p w14:paraId="2C6DB951" w14:textId="77777777" w:rsidR="006F3BD5" w:rsidRPr="001B301B" w:rsidRDefault="006F3BD5">
            <w:pPr>
              <w:pStyle w:val="Table-Text"/>
            </w:pPr>
            <w:r w:rsidRPr="001B301B">
              <w:t>The sponsoring Registrar has requested that the domain name be Deleted. The sponsoring Registrar may perform a Restore operation to reinstate the domain name. The domain name continues to be withheld from the DNS unless it is reinstated. All operations that would transform the domain name, other than to Restore are rejected.</w:t>
            </w:r>
          </w:p>
        </w:tc>
      </w:tr>
      <w:tr w:rsidR="006F3BD5" w:rsidRPr="001B301B" w14:paraId="55E87F5F" w14:textId="77777777" w:rsidTr="002452B5">
        <w:trPr>
          <w:cantSplit/>
        </w:trPr>
        <w:tc>
          <w:tcPr>
            <w:tcW w:w="3261" w:type="dxa"/>
            <w:shd w:val="clear" w:color="auto" w:fill="BFBFBF" w:themeFill="background1" w:themeFillShade="BF"/>
          </w:tcPr>
          <w:p w14:paraId="10608FD0" w14:textId="77777777" w:rsidR="006F3BD5" w:rsidRPr="001B301B" w:rsidRDefault="006F3BD5" w:rsidP="0098719E">
            <w:pPr>
              <w:pStyle w:val="Table-Header"/>
              <w:keepNext w:val="0"/>
            </w:pPr>
            <w:r w:rsidRPr="001B301B">
              <w:t>Length of time in this state</w:t>
            </w:r>
          </w:p>
        </w:tc>
        <w:tc>
          <w:tcPr>
            <w:tcW w:w="5873" w:type="dxa"/>
          </w:tcPr>
          <w:p w14:paraId="6379E239" w14:textId="77777777" w:rsidR="006F3BD5" w:rsidRPr="001B301B" w:rsidRDefault="006F3BD5">
            <w:pPr>
              <w:pStyle w:val="Table-Text"/>
            </w:pPr>
            <w:r w:rsidRPr="001B301B">
              <w:t>This state applies for 30 calendar days.</w:t>
            </w:r>
          </w:p>
        </w:tc>
      </w:tr>
    </w:tbl>
    <w:p w14:paraId="536B311C" w14:textId="77777777" w:rsidR="006F3BD5" w:rsidRPr="001B301B" w:rsidRDefault="006F3BD5" w:rsidP="00905AC3">
      <w:pPr>
        <w:pStyle w:val="NormalBold"/>
      </w:pPr>
      <w:r w:rsidRPr="001B301B">
        <w:t>Pending Restore</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4E77340E" w14:textId="77777777" w:rsidTr="002452B5">
        <w:trPr>
          <w:cantSplit/>
        </w:trPr>
        <w:tc>
          <w:tcPr>
            <w:tcW w:w="3261" w:type="dxa"/>
            <w:shd w:val="clear" w:color="auto" w:fill="BFBFBF" w:themeFill="background1" w:themeFillShade="BF"/>
          </w:tcPr>
          <w:p w14:paraId="5247D198" w14:textId="77777777" w:rsidR="006F3BD5" w:rsidRPr="004F23DC" w:rsidRDefault="006F3BD5" w:rsidP="002452B5">
            <w:pPr>
              <w:pStyle w:val="Table-Header"/>
            </w:pPr>
            <w:r w:rsidRPr="004F23DC">
              <w:t>State</w:t>
            </w:r>
          </w:p>
        </w:tc>
        <w:tc>
          <w:tcPr>
            <w:tcW w:w="5873" w:type="dxa"/>
          </w:tcPr>
          <w:p w14:paraId="28408691" w14:textId="77777777" w:rsidR="006F3BD5" w:rsidRPr="001B301B" w:rsidRDefault="006F3BD5" w:rsidP="002452B5">
            <w:pPr>
              <w:pStyle w:val="Table-Text"/>
            </w:pPr>
            <w:r w:rsidRPr="001B301B">
              <w:t>Pending Restore</w:t>
            </w:r>
          </w:p>
        </w:tc>
      </w:tr>
      <w:tr w:rsidR="006F3BD5" w:rsidRPr="001B301B" w14:paraId="10BC310C" w14:textId="77777777" w:rsidTr="002452B5">
        <w:trPr>
          <w:cantSplit/>
          <w:trHeight w:val="20"/>
        </w:trPr>
        <w:tc>
          <w:tcPr>
            <w:tcW w:w="3261" w:type="dxa"/>
            <w:vMerge w:val="restart"/>
            <w:shd w:val="clear" w:color="auto" w:fill="BFBFBF" w:themeFill="background1" w:themeFillShade="BF"/>
          </w:tcPr>
          <w:p w14:paraId="4E14CC96" w14:textId="77777777" w:rsidR="006F3BD5" w:rsidRPr="004F23DC" w:rsidRDefault="006F3BD5" w:rsidP="002452B5">
            <w:pPr>
              <w:pStyle w:val="Table-Header"/>
            </w:pPr>
            <w:r w:rsidRPr="004F23DC">
              <w:t>Domain status</w:t>
            </w:r>
          </w:p>
        </w:tc>
        <w:tc>
          <w:tcPr>
            <w:tcW w:w="5873" w:type="dxa"/>
          </w:tcPr>
          <w:p w14:paraId="0EF9659F" w14:textId="77777777" w:rsidR="006F3BD5" w:rsidRPr="001B301B" w:rsidRDefault="006F3BD5" w:rsidP="002452B5">
            <w:pPr>
              <w:pStyle w:val="Table-Text"/>
            </w:pPr>
            <w:proofErr w:type="spellStart"/>
            <w:r w:rsidRPr="001B301B">
              <w:t>pendingDelete</w:t>
            </w:r>
            <w:proofErr w:type="spellEnd"/>
          </w:p>
        </w:tc>
      </w:tr>
      <w:tr w:rsidR="006F3BD5" w:rsidRPr="001B301B" w14:paraId="2F72E954" w14:textId="77777777" w:rsidTr="002452B5">
        <w:trPr>
          <w:cantSplit/>
          <w:trHeight w:val="20"/>
        </w:trPr>
        <w:tc>
          <w:tcPr>
            <w:tcW w:w="3261" w:type="dxa"/>
            <w:vMerge/>
            <w:shd w:val="clear" w:color="auto" w:fill="BFBFBF" w:themeFill="background1" w:themeFillShade="BF"/>
          </w:tcPr>
          <w:p w14:paraId="1EB25A40" w14:textId="77777777" w:rsidR="006F3BD5" w:rsidRPr="004F23DC" w:rsidRDefault="006F3BD5" w:rsidP="002452B5">
            <w:pPr>
              <w:pStyle w:val="Table-Header"/>
            </w:pPr>
          </w:p>
        </w:tc>
        <w:tc>
          <w:tcPr>
            <w:tcW w:w="5873" w:type="dxa"/>
          </w:tcPr>
          <w:p w14:paraId="3B3D0844" w14:textId="77777777" w:rsidR="006F3BD5" w:rsidRPr="001B301B" w:rsidRDefault="006F3BD5" w:rsidP="002452B5">
            <w:pPr>
              <w:pStyle w:val="Table-Text"/>
            </w:pPr>
            <w:proofErr w:type="spellStart"/>
            <w:r w:rsidRPr="001B301B">
              <w:t>pendingRestore</w:t>
            </w:r>
            <w:proofErr w:type="spellEnd"/>
          </w:p>
        </w:tc>
      </w:tr>
      <w:tr w:rsidR="006F3BD5" w:rsidRPr="001B301B" w14:paraId="67CF075F" w14:textId="77777777" w:rsidTr="002452B5">
        <w:trPr>
          <w:cantSplit/>
        </w:trPr>
        <w:tc>
          <w:tcPr>
            <w:tcW w:w="3261" w:type="dxa"/>
            <w:shd w:val="clear" w:color="auto" w:fill="BFBFBF" w:themeFill="background1" w:themeFillShade="BF"/>
          </w:tcPr>
          <w:p w14:paraId="666E0013" w14:textId="77777777" w:rsidR="006F3BD5" w:rsidRPr="004F23DC" w:rsidRDefault="006F3BD5" w:rsidP="002452B5">
            <w:pPr>
              <w:pStyle w:val="Table-Header"/>
            </w:pPr>
            <w:r w:rsidRPr="004F23DC">
              <w:t>In DNS?</w:t>
            </w:r>
          </w:p>
        </w:tc>
        <w:tc>
          <w:tcPr>
            <w:tcW w:w="5873" w:type="dxa"/>
          </w:tcPr>
          <w:p w14:paraId="2505BA76" w14:textId="77777777" w:rsidR="006F3BD5" w:rsidRPr="001B301B" w:rsidRDefault="006F3BD5" w:rsidP="002452B5">
            <w:pPr>
              <w:pStyle w:val="Table-Text"/>
            </w:pPr>
            <w:r w:rsidRPr="001B301B">
              <w:t>Yes</w:t>
            </w:r>
          </w:p>
        </w:tc>
      </w:tr>
      <w:tr w:rsidR="006F3BD5" w:rsidRPr="001B301B" w14:paraId="565C54D2" w14:textId="77777777" w:rsidTr="002452B5">
        <w:trPr>
          <w:cantSplit/>
        </w:trPr>
        <w:tc>
          <w:tcPr>
            <w:tcW w:w="3261" w:type="dxa"/>
            <w:shd w:val="clear" w:color="auto" w:fill="BFBFBF" w:themeFill="background1" w:themeFillShade="BF"/>
          </w:tcPr>
          <w:p w14:paraId="0C5AC4CC" w14:textId="77777777" w:rsidR="006F3BD5" w:rsidRPr="004F23DC" w:rsidRDefault="006F3BD5" w:rsidP="002452B5">
            <w:pPr>
              <w:pStyle w:val="Table-Header"/>
            </w:pPr>
            <w:r w:rsidRPr="004F23DC">
              <w:t>Allowed operations</w:t>
            </w:r>
          </w:p>
        </w:tc>
        <w:tc>
          <w:tcPr>
            <w:tcW w:w="5873" w:type="dxa"/>
          </w:tcPr>
          <w:p w14:paraId="113C6E33" w14:textId="77777777" w:rsidR="006F3BD5" w:rsidRPr="001B301B" w:rsidRDefault="006F3BD5" w:rsidP="002452B5">
            <w:pPr>
              <w:pStyle w:val="Table-Text"/>
            </w:pPr>
            <w:r w:rsidRPr="001B301B">
              <w:t>Restore (report)</w:t>
            </w:r>
          </w:p>
        </w:tc>
      </w:tr>
      <w:tr w:rsidR="006F3BD5" w:rsidRPr="001B301B" w14:paraId="25DF0C13" w14:textId="77777777" w:rsidTr="002452B5">
        <w:trPr>
          <w:cantSplit/>
        </w:trPr>
        <w:tc>
          <w:tcPr>
            <w:tcW w:w="3261" w:type="dxa"/>
            <w:shd w:val="clear" w:color="auto" w:fill="BFBFBF" w:themeFill="background1" w:themeFillShade="BF"/>
          </w:tcPr>
          <w:p w14:paraId="2F2EE245" w14:textId="77777777" w:rsidR="006F3BD5" w:rsidRPr="004F23DC" w:rsidRDefault="006F3BD5" w:rsidP="002452B5">
            <w:pPr>
              <w:pStyle w:val="Table-Header"/>
            </w:pPr>
            <w:r w:rsidRPr="004F23DC">
              <w:t>What it means for a domain name</w:t>
            </w:r>
          </w:p>
        </w:tc>
        <w:tc>
          <w:tcPr>
            <w:tcW w:w="5873" w:type="dxa"/>
          </w:tcPr>
          <w:p w14:paraId="34AB2CB6" w14:textId="77777777" w:rsidR="006F3BD5" w:rsidRPr="001B301B" w:rsidRDefault="006F3BD5" w:rsidP="002452B5">
            <w:pPr>
              <w:pStyle w:val="Table-Text"/>
            </w:pPr>
            <w:r w:rsidRPr="001B301B">
              <w:t>A Restore request is pending. The sponsoring Registrar</w:t>
            </w:r>
            <w:r w:rsidRPr="001B301B" w:rsidDel="004E54A1">
              <w:t xml:space="preserve"> </w:t>
            </w:r>
            <w:r w:rsidRPr="001B301B">
              <w:t>must submit a Restore report. The domain name is in the DNS. All operations that would transform the domain name, other than the Restore report are rejected.</w:t>
            </w:r>
          </w:p>
        </w:tc>
      </w:tr>
      <w:tr w:rsidR="006F3BD5" w:rsidRPr="001B301B" w14:paraId="2D1CC47A" w14:textId="77777777" w:rsidTr="002452B5">
        <w:trPr>
          <w:cantSplit/>
        </w:trPr>
        <w:tc>
          <w:tcPr>
            <w:tcW w:w="3261" w:type="dxa"/>
            <w:shd w:val="clear" w:color="auto" w:fill="BFBFBF" w:themeFill="background1" w:themeFillShade="BF"/>
          </w:tcPr>
          <w:p w14:paraId="78DEF317" w14:textId="77777777" w:rsidR="006F3BD5" w:rsidRPr="004F23DC" w:rsidRDefault="006F3BD5" w:rsidP="002452B5">
            <w:pPr>
              <w:pStyle w:val="Table-Header"/>
            </w:pPr>
            <w:r w:rsidRPr="004F23DC">
              <w:t>Length of time in this state</w:t>
            </w:r>
          </w:p>
        </w:tc>
        <w:tc>
          <w:tcPr>
            <w:tcW w:w="5873" w:type="dxa"/>
          </w:tcPr>
          <w:p w14:paraId="1C20B06B" w14:textId="77777777" w:rsidR="006F3BD5" w:rsidRPr="001B301B" w:rsidRDefault="006F3BD5" w:rsidP="002452B5">
            <w:pPr>
              <w:pStyle w:val="Table-Text"/>
            </w:pPr>
            <w:r w:rsidRPr="001B301B">
              <w:t>This state applies for a maximum of 7 calendar days.</w:t>
            </w:r>
          </w:p>
        </w:tc>
      </w:tr>
    </w:tbl>
    <w:p w14:paraId="43AA3A5C" w14:textId="77777777" w:rsidR="006F3BD5" w:rsidRPr="001B301B" w:rsidRDefault="006F3BD5" w:rsidP="00905AC3">
      <w:pPr>
        <w:pStyle w:val="NormalBold"/>
      </w:pPr>
      <w:r w:rsidRPr="001B301B">
        <w:t>Pending Delete</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6403B753" w14:textId="77777777" w:rsidTr="002452B5">
        <w:trPr>
          <w:cantSplit/>
        </w:trPr>
        <w:tc>
          <w:tcPr>
            <w:tcW w:w="3261" w:type="dxa"/>
            <w:shd w:val="clear" w:color="auto" w:fill="BFBFBF" w:themeFill="background1" w:themeFillShade="BF"/>
          </w:tcPr>
          <w:p w14:paraId="748DC48B" w14:textId="77777777" w:rsidR="006F3BD5" w:rsidRPr="001B301B" w:rsidRDefault="006F3BD5" w:rsidP="002452B5">
            <w:pPr>
              <w:pStyle w:val="Table-Header"/>
            </w:pPr>
            <w:r w:rsidRPr="001B301B">
              <w:t>State</w:t>
            </w:r>
          </w:p>
        </w:tc>
        <w:tc>
          <w:tcPr>
            <w:tcW w:w="5873" w:type="dxa"/>
          </w:tcPr>
          <w:p w14:paraId="7DBA02A0" w14:textId="77777777" w:rsidR="006F3BD5" w:rsidRPr="001B301B" w:rsidRDefault="006F3BD5" w:rsidP="002452B5">
            <w:pPr>
              <w:pStyle w:val="Table-Text"/>
            </w:pPr>
            <w:r w:rsidRPr="001B301B">
              <w:t>Pending Delete</w:t>
            </w:r>
          </w:p>
        </w:tc>
      </w:tr>
      <w:tr w:rsidR="006F3BD5" w:rsidRPr="001B301B" w14:paraId="32905365" w14:textId="77777777" w:rsidTr="002452B5">
        <w:trPr>
          <w:cantSplit/>
        </w:trPr>
        <w:tc>
          <w:tcPr>
            <w:tcW w:w="3261" w:type="dxa"/>
            <w:shd w:val="clear" w:color="auto" w:fill="BFBFBF" w:themeFill="background1" w:themeFillShade="BF"/>
          </w:tcPr>
          <w:p w14:paraId="7D9CC716" w14:textId="77777777" w:rsidR="006F3BD5" w:rsidRPr="001B301B" w:rsidRDefault="006F3BD5" w:rsidP="002452B5">
            <w:pPr>
              <w:pStyle w:val="Table-Header"/>
            </w:pPr>
            <w:r w:rsidRPr="001B301B">
              <w:t>Domain status</w:t>
            </w:r>
          </w:p>
        </w:tc>
        <w:tc>
          <w:tcPr>
            <w:tcW w:w="5873" w:type="dxa"/>
          </w:tcPr>
          <w:p w14:paraId="028E9254" w14:textId="77777777" w:rsidR="006F3BD5" w:rsidRPr="001B301B" w:rsidRDefault="006F3BD5" w:rsidP="002452B5">
            <w:pPr>
              <w:pStyle w:val="Table-Text"/>
            </w:pPr>
            <w:proofErr w:type="spellStart"/>
            <w:r w:rsidRPr="001B301B">
              <w:t>pendingDelete</w:t>
            </w:r>
            <w:proofErr w:type="spellEnd"/>
          </w:p>
        </w:tc>
      </w:tr>
      <w:tr w:rsidR="006F3BD5" w:rsidRPr="001B301B" w14:paraId="2007463D" w14:textId="77777777" w:rsidTr="002452B5">
        <w:trPr>
          <w:cantSplit/>
        </w:trPr>
        <w:tc>
          <w:tcPr>
            <w:tcW w:w="3261" w:type="dxa"/>
            <w:shd w:val="clear" w:color="auto" w:fill="BFBFBF" w:themeFill="background1" w:themeFillShade="BF"/>
          </w:tcPr>
          <w:p w14:paraId="65DC09FB" w14:textId="77777777" w:rsidR="006F3BD5" w:rsidRPr="001B301B" w:rsidRDefault="006F3BD5" w:rsidP="002452B5">
            <w:pPr>
              <w:pStyle w:val="Table-Header"/>
              <w:rPr>
                <w:bCs/>
              </w:rPr>
            </w:pPr>
            <w:r w:rsidRPr="001B301B">
              <w:rPr>
                <w:bCs/>
              </w:rPr>
              <w:t>In DNS?</w:t>
            </w:r>
          </w:p>
        </w:tc>
        <w:tc>
          <w:tcPr>
            <w:tcW w:w="5873" w:type="dxa"/>
          </w:tcPr>
          <w:p w14:paraId="4577CD2E" w14:textId="77777777" w:rsidR="006F3BD5" w:rsidRPr="001B301B" w:rsidRDefault="006F3BD5" w:rsidP="002452B5">
            <w:pPr>
              <w:pStyle w:val="Table-Text"/>
            </w:pPr>
            <w:r w:rsidRPr="001B301B">
              <w:t>No</w:t>
            </w:r>
          </w:p>
        </w:tc>
      </w:tr>
      <w:tr w:rsidR="006F3BD5" w:rsidRPr="001B301B" w14:paraId="055BE11A" w14:textId="77777777" w:rsidTr="002452B5">
        <w:trPr>
          <w:cantSplit/>
        </w:trPr>
        <w:tc>
          <w:tcPr>
            <w:tcW w:w="3261" w:type="dxa"/>
            <w:shd w:val="clear" w:color="auto" w:fill="BFBFBF" w:themeFill="background1" w:themeFillShade="BF"/>
          </w:tcPr>
          <w:p w14:paraId="521E548C" w14:textId="77777777" w:rsidR="006F3BD5" w:rsidRPr="001B301B" w:rsidRDefault="006F3BD5" w:rsidP="002452B5">
            <w:pPr>
              <w:pStyle w:val="Table-Header"/>
              <w:rPr>
                <w:bCs/>
              </w:rPr>
            </w:pPr>
            <w:r w:rsidRPr="001B301B">
              <w:rPr>
                <w:bCs/>
              </w:rPr>
              <w:t>Allowed operations</w:t>
            </w:r>
          </w:p>
        </w:tc>
        <w:tc>
          <w:tcPr>
            <w:tcW w:w="5873" w:type="dxa"/>
          </w:tcPr>
          <w:p w14:paraId="709E5626" w14:textId="77777777" w:rsidR="006F3BD5" w:rsidRPr="001B301B" w:rsidRDefault="006F3BD5" w:rsidP="002452B5">
            <w:pPr>
              <w:pStyle w:val="Table-Text"/>
            </w:pPr>
            <w:r w:rsidRPr="001B301B">
              <w:t>None</w:t>
            </w:r>
          </w:p>
        </w:tc>
      </w:tr>
      <w:tr w:rsidR="006F3BD5" w:rsidRPr="001B301B" w14:paraId="1DCE234B" w14:textId="77777777" w:rsidTr="002452B5">
        <w:trPr>
          <w:cantSplit/>
        </w:trPr>
        <w:tc>
          <w:tcPr>
            <w:tcW w:w="3261" w:type="dxa"/>
            <w:shd w:val="clear" w:color="auto" w:fill="BFBFBF" w:themeFill="background1" w:themeFillShade="BF"/>
          </w:tcPr>
          <w:p w14:paraId="30D74823" w14:textId="77777777" w:rsidR="006F3BD5" w:rsidRPr="001B301B" w:rsidRDefault="006F3BD5" w:rsidP="002452B5">
            <w:pPr>
              <w:pStyle w:val="Table-Header"/>
            </w:pPr>
            <w:r w:rsidRPr="001B301B">
              <w:t>What it means for a domain name</w:t>
            </w:r>
          </w:p>
        </w:tc>
        <w:tc>
          <w:tcPr>
            <w:tcW w:w="5873" w:type="dxa"/>
          </w:tcPr>
          <w:p w14:paraId="4DF72834" w14:textId="77777777" w:rsidR="006F3BD5" w:rsidRPr="001B301B" w:rsidRDefault="006F3BD5" w:rsidP="002452B5">
            <w:pPr>
              <w:pStyle w:val="Table-Text"/>
            </w:pPr>
            <w:r w:rsidRPr="001B301B">
              <w:t>The Redemption Grace Period has lapsed and the domain name is pending being removed from the Registry Service. This state prohibits the sponsoring Registrar</w:t>
            </w:r>
            <w:r w:rsidRPr="001B301B" w:rsidDel="004E54A1">
              <w:t xml:space="preserve"> </w:t>
            </w:r>
            <w:r w:rsidRPr="001B301B">
              <w:t>from the Update, Restore operations or modifying the domain name. At the end of this period the domain name is removed from the Registry Service and may become available for registration.</w:t>
            </w:r>
          </w:p>
        </w:tc>
      </w:tr>
      <w:tr w:rsidR="006F3BD5" w:rsidRPr="001B301B" w14:paraId="00B7B9B5" w14:textId="77777777" w:rsidTr="002452B5">
        <w:trPr>
          <w:cantSplit/>
        </w:trPr>
        <w:tc>
          <w:tcPr>
            <w:tcW w:w="3261" w:type="dxa"/>
            <w:shd w:val="clear" w:color="auto" w:fill="BFBFBF" w:themeFill="background1" w:themeFillShade="BF"/>
          </w:tcPr>
          <w:p w14:paraId="082CA3E7" w14:textId="77777777" w:rsidR="006F3BD5" w:rsidRPr="001B301B" w:rsidRDefault="006F3BD5" w:rsidP="002452B5">
            <w:pPr>
              <w:pStyle w:val="Table-Header"/>
            </w:pPr>
            <w:r w:rsidRPr="001B301B">
              <w:t>Length of time in this state</w:t>
            </w:r>
          </w:p>
        </w:tc>
        <w:tc>
          <w:tcPr>
            <w:tcW w:w="5873" w:type="dxa"/>
          </w:tcPr>
          <w:p w14:paraId="33989C7A" w14:textId="77777777" w:rsidR="006F3BD5" w:rsidRPr="001B301B" w:rsidRDefault="006F3BD5" w:rsidP="002452B5">
            <w:pPr>
              <w:pStyle w:val="Table-Text"/>
            </w:pPr>
            <w:r w:rsidRPr="001B301B">
              <w:t>This state applies for 5 calendar days.</w:t>
            </w:r>
          </w:p>
        </w:tc>
      </w:tr>
    </w:tbl>
    <w:p w14:paraId="235C0FE0" w14:textId="392E29A2" w:rsidR="006F3BD5" w:rsidRPr="001B301B" w:rsidRDefault="006F3BD5" w:rsidP="006F3BD5">
      <w:pPr>
        <w:pStyle w:val="FakeHeading2"/>
      </w:pPr>
      <w:bookmarkStart w:id="114" w:name="_Toc388360507"/>
      <w:bookmarkStart w:id="115" w:name="_Toc397358721"/>
      <w:bookmarkStart w:id="116" w:name="_Toc403392299"/>
      <w:bookmarkStart w:id="117" w:name="_Toc424053703"/>
      <w:r w:rsidRPr="001B301B">
        <w:t xml:space="preserve">Grace </w:t>
      </w:r>
      <w:r w:rsidR="00BF5142" w:rsidRPr="001B301B">
        <w:t>Periods</w:t>
      </w:r>
      <w:bookmarkEnd w:id="114"/>
      <w:bookmarkEnd w:id="115"/>
      <w:bookmarkEnd w:id="116"/>
      <w:bookmarkEnd w:id="117"/>
    </w:p>
    <w:p w14:paraId="1DD9C3EB" w14:textId="77777777" w:rsidR="006F3BD5" w:rsidRPr="001B301B" w:rsidRDefault="006F3BD5" w:rsidP="006F3BD5">
      <w:r w:rsidRPr="001B301B">
        <w:t>There are five grace periods that are applicable to domain names:</w:t>
      </w:r>
    </w:p>
    <w:p w14:paraId="463DCE8C" w14:textId="77777777" w:rsidR="006F3BD5" w:rsidRPr="001B301B" w:rsidRDefault="006F3BD5" w:rsidP="006F3BD5">
      <w:pPr>
        <w:pStyle w:val="BulletedList"/>
      </w:pPr>
      <w:r w:rsidRPr="001B301B">
        <w:t>Add Grace Period</w:t>
      </w:r>
    </w:p>
    <w:p w14:paraId="4C29AD95" w14:textId="77777777" w:rsidR="006F3BD5" w:rsidRPr="001B301B" w:rsidRDefault="006F3BD5" w:rsidP="006F3BD5">
      <w:pPr>
        <w:pStyle w:val="BulletedList"/>
      </w:pPr>
      <w:r w:rsidRPr="001B301B">
        <w:t>Renew Grace Period</w:t>
      </w:r>
    </w:p>
    <w:p w14:paraId="75F511AE" w14:textId="77777777" w:rsidR="006F3BD5" w:rsidRPr="001B301B" w:rsidRDefault="006F3BD5" w:rsidP="006F3BD5">
      <w:pPr>
        <w:pStyle w:val="BulletedList"/>
      </w:pPr>
      <w:r w:rsidRPr="001B301B">
        <w:t>Auto-Renew Grace Period</w:t>
      </w:r>
    </w:p>
    <w:p w14:paraId="55B43745" w14:textId="77777777" w:rsidR="006F3BD5" w:rsidRPr="001B301B" w:rsidRDefault="006F3BD5" w:rsidP="006F3BD5">
      <w:pPr>
        <w:pStyle w:val="BulletedList"/>
      </w:pPr>
      <w:r w:rsidRPr="001B301B">
        <w:t>Transfer Grace Period</w:t>
      </w:r>
    </w:p>
    <w:p w14:paraId="7DB94407" w14:textId="77777777" w:rsidR="006F3BD5" w:rsidRPr="001B301B" w:rsidRDefault="006F3BD5" w:rsidP="006F3BD5">
      <w:pPr>
        <w:pStyle w:val="BulletedList"/>
      </w:pPr>
      <w:r w:rsidRPr="001B301B">
        <w:t>Redemption Grace Period</w:t>
      </w:r>
    </w:p>
    <w:p w14:paraId="4773CB4F" w14:textId="77777777" w:rsidR="006F3BD5" w:rsidRPr="001B301B" w:rsidRDefault="006F3BD5" w:rsidP="006F3BD5">
      <w:r w:rsidRPr="001B301B">
        <w:t>The following describes each of the domain name grace periods and how these may affect operations in relation to the domain name. The grace period states described in this section are additional to those described in the preceding section.</w:t>
      </w:r>
    </w:p>
    <w:p w14:paraId="404B7ED3" w14:textId="77777777" w:rsidR="006F3BD5" w:rsidRPr="001B301B" w:rsidRDefault="006F3BD5" w:rsidP="006F3BD5">
      <w:pPr>
        <w:keepNext/>
      </w:pPr>
      <w:r w:rsidRPr="001B301B">
        <w:t>The following section describes the grace periods a domain name may be in.</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0E5822AA" w14:textId="77777777" w:rsidTr="002452B5">
        <w:trPr>
          <w:cantSplit/>
        </w:trPr>
        <w:tc>
          <w:tcPr>
            <w:tcW w:w="3261" w:type="dxa"/>
            <w:shd w:val="clear" w:color="auto" w:fill="BFBFBF" w:themeFill="background1" w:themeFillShade="BF"/>
          </w:tcPr>
          <w:p w14:paraId="2B4D386C" w14:textId="77777777" w:rsidR="006F3BD5" w:rsidRPr="001B301B" w:rsidRDefault="006F3BD5" w:rsidP="002452B5">
            <w:pPr>
              <w:pStyle w:val="Table-Header"/>
            </w:pPr>
            <w:r w:rsidRPr="001B301B">
              <w:t>Domain status</w:t>
            </w:r>
          </w:p>
        </w:tc>
        <w:tc>
          <w:tcPr>
            <w:tcW w:w="5873" w:type="dxa"/>
          </w:tcPr>
          <w:p w14:paraId="4C7A63EC" w14:textId="77777777" w:rsidR="006F3BD5" w:rsidRPr="001B301B" w:rsidRDefault="006F3BD5" w:rsidP="002452B5">
            <w:pPr>
              <w:pStyle w:val="Table-Text"/>
            </w:pPr>
            <w:proofErr w:type="gramStart"/>
            <w:r>
              <w:t>m</w:t>
            </w:r>
            <w:r w:rsidRPr="001B301B">
              <w:t>eans</w:t>
            </w:r>
            <w:proofErr w:type="gramEnd"/>
            <w:r w:rsidRPr="001B301B">
              <w:t xml:space="preserve"> the status information that will be available to Registrars, and in some cases displayed in the WHOIS output.</w:t>
            </w:r>
          </w:p>
        </w:tc>
      </w:tr>
      <w:tr w:rsidR="006F3BD5" w:rsidRPr="001B301B" w14:paraId="3D0C2C3B" w14:textId="77777777" w:rsidTr="002452B5">
        <w:trPr>
          <w:cantSplit/>
        </w:trPr>
        <w:tc>
          <w:tcPr>
            <w:tcW w:w="3261" w:type="dxa"/>
            <w:shd w:val="clear" w:color="auto" w:fill="BFBFBF" w:themeFill="background1" w:themeFillShade="BF"/>
          </w:tcPr>
          <w:p w14:paraId="663683A3" w14:textId="77777777" w:rsidR="006F3BD5" w:rsidRPr="001B301B" w:rsidRDefault="006F3BD5" w:rsidP="002452B5">
            <w:pPr>
              <w:pStyle w:val="Table-Header"/>
              <w:keepNext w:val="0"/>
            </w:pPr>
            <w:r w:rsidRPr="001B301B">
              <w:t>Effect on operations</w:t>
            </w:r>
          </w:p>
        </w:tc>
        <w:tc>
          <w:tcPr>
            <w:tcW w:w="5873" w:type="dxa"/>
          </w:tcPr>
          <w:p w14:paraId="5464E0AD" w14:textId="77777777" w:rsidR="006F3BD5" w:rsidRPr="001B301B" w:rsidRDefault="006F3BD5" w:rsidP="002452B5">
            <w:pPr>
              <w:pStyle w:val="Table-Text"/>
            </w:pPr>
            <w:proofErr w:type="gramStart"/>
            <w:r>
              <w:t>m</w:t>
            </w:r>
            <w:r w:rsidRPr="001B301B">
              <w:t>eans</w:t>
            </w:r>
            <w:proofErr w:type="gramEnd"/>
            <w:r w:rsidRPr="001B301B">
              <w:t xml:space="preserve"> the effect that this grace period will have on various operations.</w:t>
            </w:r>
          </w:p>
        </w:tc>
      </w:tr>
    </w:tbl>
    <w:p w14:paraId="1709B60B" w14:textId="77777777" w:rsidR="006F3BD5" w:rsidRPr="001B301B" w:rsidRDefault="006F3BD5" w:rsidP="00905AC3">
      <w:pPr>
        <w:pStyle w:val="NormalBold"/>
      </w:pPr>
      <w:r w:rsidRPr="001B301B">
        <w:t>Add Grace Period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1417"/>
        <w:gridCol w:w="4456"/>
      </w:tblGrid>
      <w:tr w:rsidR="006F3BD5" w:rsidRPr="001B301B" w14:paraId="734EF5B0" w14:textId="77777777" w:rsidTr="002452B5">
        <w:trPr>
          <w:cantSplit/>
        </w:trPr>
        <w:tc>
          <w:tcPr>
            <w:tcW w:w="3261" w:type="dxa"/>
            <w:shd w:val="clear" w:color="auto" w:fill="BFBFBF" w:themeFill="background1" w:themeFillShade="BF"/>
          </w:tcPr>
          <w:p w14:paraId="6A9978F8" w14:textId="77777777" w:rsidR="006F3BD5" w:rsidRPr="001B301B" w:rsidRDefault="006F3BD5" w:rsidP="002452B5">
            <w:pPr>
              <w:pStyle w:val="Table-Header"/>
            </w:pPr>
            <w:r w:rsidRPr="001B301B">
              <w:t>Period</w:t>
            </w:r>
          </w:p>
        </w:tc>
        <w:tc>
          <w:tcPr>
            <w:tcW w:w="5873" w:type="dxa"/>
            <w:gridSpan w:val="2"/>
          </w:tcPr>
          <w:p w14:paraId="1CC2AC0B" w14:textId="77777777" w:rsidR="006F3BD5" w:rsidRPr="001B301B" w:rsidRDefault="006F3BD5" w:rsidP="002452B5">
            <w:pPr>
              <w:pStyle w:val="Table-Text"/>
            </w:pPr>
            <w:r w:rsidRPr="001B301B">
              <w:t>Add Grace Period</w:t>
            </w:r>
          </w:p>
        </w:tc>
      </w:tr>
      <w:tr w:rsidR="006F3BD5" w:rsidRPr="001B301B" w14:paraId="5667A627" w14:textId="77777777" w:rsidTr="002452B5">
        <w:trPr>
          <w:cantSplit/>
        </w:trPr>
        <w:tc>
          <w:tcPr>
            <w:tcW w:w="3261" w:type="dxa"/>
            <w:shd w:val="clear" w:color="auto" w:fill="BFBFBF" w:themeFill="background1" w:themeFillShade="BF"/>
          </w:tcPr>
          <w:p w14:paraId="37345D05" w14:textId="77777777" w:rsidR="006F3BD5" w:rsidRPr="001B301B" w:rsidRDefault="006F3BD5" w:rsidP="002452B5">
            <w:pPr>
              <w:pStyle w:val="Table-Header"/>
            </w:pPr>
            <w:r w:rsidRPr="001B301B">
              <w:t>Domain status</w:t>
            </w:r>
          </w:p>
        </w:tc>
        <w:tc>
          <w:tcPr>
            <w:tcW w:w="5873" w:type="dxa"/>
            <w:gridSpan w:val="2"/>
          </w:tcPr>
          <w:p w14:paraId="6EE15ADC" w14:textId="77777777" w:rsidR="006F3BD5" w:rsidRPr="001B301B" w:rsidRDefault="006F3BD5" w:rsidP="002452B5">
            <w:pPr>
              <w:pStyle w:val="Table-Text"/>
            </w:pPr>
            <w:proofErr w:type="spellStart"/>
            <w:r w:rsidRPr="001B301B">
              <w:t>addPeriod</w:t>
            </w:r>
            <w:proofErr w:type="spellEnd"/>
          </w:p>
        </w:tc>
      </w:tr>
      <w:tr w:rsidR="006F3BD5" w:rsidRPr="001B301B" w14:paraId="693CC742" w14:textId="77777777" w:rsidTr="002452B5">
        <w:trPr>
          <w:cantSplit/>
          <w:trHeight w:val="190"/>
        </w:trPr>
        <w:tc>
          <w:tcPr>
            <w:tcW w:w="3261" w:type="dxa"/>
            <w:vMerge w:val="restart"/>
            <w:shd w:val="clear" w:color="auto" w:fill="BFBFBF" w:themeFill="background1" w:themeFillShade="BF"/>
          </w:tcPr>
          <w:p w14:paraId="615E064D" w14:textId="77777777" w:rsidR="006F3BD5" w:rsidRPr="001B301B" w:rsidRDefault="006F3BD5" w:rsidP="002452B5">
            <w:pPr>
              <w:pStyle w:val="Table-Header"/>
              <w:rPr>
                <w:bCs/>
              </w:rPr>
            </w:pPr>
            <w:r w:rsidRPr="001B301B">
              <w:rPr>
                <w:bCs/>
              </w:rPr>
              <w:t>Effect on operations</w:t>
            </w:r>
          </w:p>
        </w:tc>
        <w:tc>
          <w:tcPr>
            <w:tcW w:w="5873" w:type="dxa"/>
            <w:gridSpan w:val="2"/>
          </w:tcPr>
          <w:p w14:paraId="6F249388" w14:textId="77777777" w:rsidR="006F3BD5" w:rsidRPr="001B301B" w:rsidRDefault="006F3BD5" w:rsidP="002452B5">
            <w:pPr>
              <w:pStyle w:val="Table-Text"/>
            </w:pPr>
            <w:r w:rsidRPr="001B301B">
              <w:t>Subject to the following</w:t>
            </w:r>
            <w:r>
              <w:t>,</w:t>
            </w:r>
            <w:r w:rsidRPr="001B301B">
              <w:t xml:space="preserve"> the Add Grace Period does not have any impact on other operations.</w:t>
            </w:r>
          </w:p>
        </w:tc>
      </w:tr>
      <w:tr w:rsidR="006F3BD5" w:rsidRPr="001B301B" w14:paraId="0D28059F" w14:textId="77777777" w:rsidTr="002452B5">
        <w:trPr>
          <w:cantSplit/>
          <w:trHeight w:val="46"/>
        </w:trPr>
        <w:tc>
          <w:tcPr>
            <w:tcW w:w="3261" w:type="dxa"/>
            <w:vMerge/>
            <w:shd w:val="clear" w:color="auto" w:fill="BFBFBF" w:themeFill="background1" w:themeFillShade="BF"/>
          </w:tcPr>
          <w:p w14:paraId="5BB51CBF" w14:textId="77777777" w:rsidR="006F3BD5" w:rsidRPr="001B301B" w:rsidRDefault="006F3BD5" w:rsidP="002452B5">
            <w:pPr>
              <w:spacing w:before="40" w:after="40"/>
              <w:rPr>
                <w:rFonts w:ascii="Calibri" w:hAnsi="Calibri"/>
                <w:b/>
                <w:bCs/>
              </w:rPr>
            </w:pPr>
          </w:p>
        </w:tc>
        <w:tc>
          <w:tcPr>
            <w:tcW w:w="1417" w:type="dxa"/>
          </w:tcPr>
          <w:p w14:paraId="4E1CA932" w14:textId="77777777" w:rsidR="006F3BD5" w:rsidRPr="001B301B" w:rsidRDefault="006F3BD5" w:rsidP="002452B5">
            <w:pPr>
              <w:pStyle w:val="Table-Header"/>
            </w:pPr>
            <w:r w:rsidRPr="001B301B">
              <w:t>Delete</w:t>
            </w:r>
          </w:p>
        </w:tc>
        <w:tc>
          <w:tcPr>
            <w:tcW w:w="4456" w:type="dxa"/>
          </w:tcPr>
          <w:p w14:paraId="3C93CCE3" w14:textId="77777777" w:rsidR="006F3BD5" w:rsidRPr="001B301B" w:rsidRDefault="006F3BD5" w:rsidP="002452B5">
            <w:pPr>
              <w:pStyle w:val="Table-Text"/>
            </w:pPr>
            <w:r w:rsidRPr="001B301B">
              <w:t>The sponsoring Registrar, who must have created the domain name, may Delete the domain name. The operation occurs with immediate effect and the domain name may become available for registration.</w:t>
            </w:r>
          </w:p>
        </w:tc>
      </w:tr>
      <w:tr w:rsidR="006F3BD5" w:rsidRPr="001B301B" w14:paraId="1D4C132C" w14:textId="77777777" w:rsidTr="002452B5">
        <w:trPr>
          <w:cantSplit/>
          <w:trHeight w:val="46"/>
        </w:trPr>
        <w:tc>
          <w:tcPr>
            <w:tcW w:w="3261" w:type="dxa"/>
            <w:vMerge/>
            <w:shd w:val="clear" w:color="auto" w:fill="BFBFBF" w:themeFill="background1" w:themeFillShade="BF"/>
          </w:tcPr>
          <w:p w14:paraId="536C607B" w14:textId="77777777" w:rsidR="006F3BD5" w:rsidRPr="001B301B" w:rsidRDefault="006F3BD5" w:rsidP="002452B5">
            <w:pPr>
              <w:spacing w:before="40" w:after="40"/>
              <w:rPr>
                <w:rFonts w:ascii="Calibri" w:hAnsi="Calibri"/>
                <w:b/>
                <w:bCs/>
              </w:rPr>
            </w:pPr>
          </w:p>
        </w:tc>
        <w:tc>
          <w:tcPr>
            <w:tcW w:w="1417" w:type="dxa"/>
          </w:tcPr>
          <w:p w14:paraId="7FBE1F9A" w14:textId="77777777" w:rsidR="006F3BD5" w:rsidRPr="001B301B" w:rsidRDefault="006F3BD5" w:rsidP="002452B5">
            <w:pPr>
              <w:pStyle w:val="Table-Header"/>
            </w:pPr>
            <w:r w:rsidRPr="001B301B">
              <w:t>Renew</w:t>
            </w:r>
          </w:p>
        </w:tc>
        <w:tc>
          <w:tcPr>
            <w:tcW w:w="4456" w:type="dxa"/>
          </w:tcPr>
          <w:p w14:paraId="3BCF5DBE" w14:textId="77777777" w:rsidR="006F3BD5" w:rsidRPr="001B301B" w:rsidRDefault="006F3BD5" w:rsidP="002452B5">
            <w:pPr>
              <w:pStyle w:val="Table-Text"/>
            </w:pPr>
            <w:r w:rsidRPr="001B301B">
              <w:t>The sponsoring Registrar</w:t>
            </w:r>
            <w:r w:rsidRPr="001B301B" w:rsidDel="004E54A1">
              <w:t xml:space="preserve"> </w:t>
            </w:r>
            <w:r w:rsidRPr="001B301B">
              <w:t>may Renew the domain name. The total period for the domain name is the sum of the initial period specified when the domain name was created and any renewal term, subject to the 10 year maximum.</w:t>
            </w:r>
          </w:p>
        </w:tc>
      </w:tr>
      <w:tr w:rsidR="006F3BD5" w:rsidRPr="001B301B" w14:paraId="4BEB6252" w14:textId="77777777" w:rsidTr="002452B5">
        <w:trPr>
          <w:cantSplit/>
          <w:trHeight w:val="46"/>
        </w:trPr>
        <w:tc>
          <w:tcPr>
            <w:tcW w:w="3261" w:type="dxa"/>
            <w:vMerge/>
            <w:shd w:val="clear" w:color="auto" w:fill="BFBFBF" w:themeFill="background1" w:themeFillShade="BF"/>
          </w:tcPr>
          <w:p w14:paraId="0A884DF6" w14:textId="77777777" w:rsidR="006F3BD5" w:rsidRPr="001B301B" w:rsidRDefault="006F3BD5" w:rsidP="002452B5">
            <w:pPr>
              <w:spacing w:before="40" w:after="40"/>
              <w:rPr>
                <w:rFonts w:ascii="Calibri" w:hAnsi="Calibri"/>
                <w:b/>
                <w:bCs/>
              </w:rPr>
            </w:pPr>
          </w:p>
        </w:tc>
        <w:tc>
          <w:tcPr>
            <w:tcW w:w="1417" w:type="dxa"/>
          </w:tcPr>
          <w:p w14:paraId="2A239B14" w14:textId="77777777" w:rsidR="006F3BD5" w:rsidRPr="001B301B" w:rsidRDefault="006F3BD5" w:rsidP="002452B5">
            <w:pPr>
              <w:pStyle w:val="Table-Header"/>
            </w:pPr>
            <w:r w:rsidRPr="001B301B">
              <w:t>Transfer</w:t>
            </w:r>
          </w:p>
        </w:tc>
        <w:tc>
          <w:tcPr>
            <w:tcW w:w="4456" w:type="dxa"/>
          </w:tcPr>
          <w:p w14:paraId="33011766" w14:textId="77777777" w:rsidR="006F3BD5" w:rsidRPr="001B301B" w:rsidRDefault="006F3BD5" w:rsidP="002452B5">
            <w:pPr>
              <w:pStyle w:val="Table-Text"/>
            </w:pPr>
            <w:r w:rsidRPr="001B301B">
              <w:t>A Transfer may not occur during the Add Grace Period, or at any other time in the first 60 calendar days after the initial creation, or approved transfer of the domain name. The Registry Service will prevent such a transfer from occurring.</w:t>
            </w:r>
          </w:p>
        </w:tc>
      </w:tr>
      <w:tr w:rsidR="006F3BD5" w:rsidRPr="001B301B" w14:paraId="0E2D4E75" w14:textId="77777777" w:rsidTr="002452B5">
        <w:trPr>
          <w:cantSplit/>
          <w:trHeight w:val="56"/>
        </w:trPr>
        <w:tc>
          <w:tcPr>
            <w:tcW w:w="3261" w:type="dxa"/>
            <w:shd w:val="clear" w:color="auto" w:fill="BFBFBF" w:themeFill="background1" w:themeFillShade="BF"/>
          </w:tcPr>
          <w:p w14:paraId="2027BB75" w14:textId="77777777" w:rsidR="006F3BD5" w:rsidRPr="001B301B" w:rsidRDefault="006F3BD5" w:rsidP="002452B5">
            <w:pPr>
              <w:pStyle w:val="Table-Header"/>
            </w:pPr>
            <w:r w:rsidRPr="001B301B">
              <w:t>What it means for a domain name</w:t>
            </w:r>
          </w:p>
        </w:tc>
        <w:tc>
          <w:tcPr>
            <w:tcW w:w="5873" w:type="dxa"/>
            <w:gridSpan w:val="2"/>
          </w:tcPr>
          <w:p w14:paraId="2F4F3EE9" w14:textId="77777777" w:rsidR="006F3BD5" w:rsidRPr="001B301B" w:rsidRDefault="006F3BD5" w:rsidP="002452B5">
            <w:pPr>
              <w:pStyle w:val="Table-Text"/>
            </w:pPr>
            <w:r w:rsidRPr="001B301B">
              <w:t>Allows for no-cost cancellation of a domain name registration resulting from typographical or other errors by Registrars and registrants. Once cancelled the domain name may become immediately available for registration.</w:t>
            </w:r>
          </w:p>
        </w:tc>
      </w:tr>
      <w:tr w:rsidR="006F3BD5" w:rsidRPr="001B301B" w14:paraId="62412AEB" w14:textId="77777777" w:rsidTr="002452B5">
        <w:trPr>
          <w:cantSplit/>
        </w:trPr>
        <w:tc>
          <w:tcPr>
            <w:tcW w:w="3261" w:type="dxa"/>
            <w:shd w:val="clear" w:color="auto" w:fill="BFBFBF" w:themeFill="background1" w:themeFillShade="BF"/>
          </w:tcPr>
          <w:p w14:paraId="7B27A1DC" w14:textId="77777777" w:rsidR="006F3BD5" w:rsidRPr="001B301B" w:rsidRDefault="006F3BD5" w:rsidP="002452B5">
            <w:pPr>
              <w:pStyle w:val="Table-Header"/>
            </w:pPr>
            <w:r w:rsidRPr="001B301B">
              <w:t>Length of time in this period</w:t>
            </w:r>
          </w:p>
        </w:tc>
        <w:tc>
          <w:tcPr>
            <w:tcW w:w="5873" w:type="dxa"/>
            <w:gridSpan w:val="2"/>
          </w:tcPr>
          <w:p w14:paraId="3A798070" w14:textId="77777777" w:rsidR="006F3BD5" w:rsidRPr="001B301B" w:rsidRDefault="006F3BD5" w:rsidP="002452B5">
            <w:pPr>
              <w:pStyle w:val="Table-Text"/>
            </w:pPr>
            <w:r w:rsidRPr="001B301B">
              <w:t>This state applies for 5 calendar days after the domain name is Registered. Note the Add Grace Period does not apply to Pending Create.</w:t>
            </w:r>
          </w:p>
        </w:tc>
      </w:tr>
    </w:tbl>
    <w:p w14:paraId="7918583A" w14:textId="77777777" w:rsidR="006F3BD5" w:rsidRPr="001B301B" w:rsidRDefault="006F3BD5" w:rsidP="00905AC3">
      <w:pPr>
        <w:pStyle w:val="NormalBold"/>
      </w:pPr>
      <w:r w:rsidRPr="001B301B">
        <w:t>Renew Grace Period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1417"/>
        <w:gridCol w:w="4456"/>
      </w:tblGrid>
      <w:tr w:rsidR="006F3BD5" w:rsidRPr="001B301B" w14:paraId="2F26E91D" w14:textId="77777777" w:rsidTr="002452B5">
        <w:trPr>
          <w:cantSplit/>
        </w:trPr>
        <w:tc>
          <w:tcPr>
            <w:tcW w:w="3261" w:type="dxa"/>
            <w:shd w:val="clear" w:color="auto" w:fill="BFBFBF" w:themeFill="background1" w:themeFillShade="BF"/>
          </w:tcPr>
          <w:p w14:paraId="35FDA7A0" w14:textId="77777777" w:rsidR="006F3BD5" w:rsidRPr="001B301B" w:rsidRDefault="006F3BD5" w:rsidP="002452B5">
            <w:pPr>
              <w:pStyle w:val="Table-Header"/>
            </w:pPr>
            <w:r w:rsidRPr="001B301B">
              <w:t>Period</w:t>
            </w:r>
          </w:p>
        </w:tc>
        <w:tc>
          <w:tcPr>
            <w:tcW w:w="5873" w:type="dxa"/>
            <w:gridSpan w:val="2"/>
          </w:tcPr>
          <w:p w14:paraId="5F147705" w14:textId="77777777" w:rsidR="006F3BD5" w:rsidRPr="001B301B" w:rsidRDefault="006F3BD5" w:rsidP="002452B5">
            <w:pPr>
              <w:pStyle w:val="Table-Text"/>
            </w:pPr>
            <w:r w:rsidRPr="001B301B">
              <w:t>Renew Grace Period</w:t>
            </w:r>
          </w:p>
        </w:tc>
      </w:tr>
      <w:tr w:rsidR="006F3BD5" w:rsidRPr="001B301B" w14:paraId="42EC2A3D" w14:textId="77777777" w:rsidTr="002452B5">
        <w:trPr>
          <w:cantSplit/>
        </w:trPr>
        <w:tc>
          <w:tcPr>
            <w:tcW w:w="3261" w:type="dxa"/>
            <w:shd w:val="clear" w:color="auto" w:fill="BFBFBF" w:themeFill="background1" w:themeFillShade="BF"/>
          </w:tcPr>
          <w:p w14:paraId="02C9BF67" w14:textId="77777777" w:rsidR="006F3BD5" w:rsidRPr="001B301B" w:rsidRDefault="006F3BD5" w:rsidP="002452B5">
            <w:pPr>
              <w:pStyle w:val="Table-Header"/>
            </w:pPr>
            <w:r w:rsidRPr="001B301B">
              <w:t>Domain status</w:t>
            </w:r>
          </w:p>
        </w:tc>
        <w:tc>
          <w:tcPr>
            <w:tcW w:w="5873" w:type="dxa"/>
            <w:gridSpan w:val="2"/>
          </w:tcPr>
          <w:p w14:paraId="10C078EF" w14:textId="77777777" w:rsidR="006F3BD5" w:rsidRPr="001B301B" w:rsidRDefault="006F3BD5" w:rsidP="002452B5">
            <w:pPr>
              <w:pStyle w:val="Table-Text"/>
            </w:pPr>
            <w:proofErr w:type="spellStart"/>
            <w:r w:rsidRPr="001B301B">
              <w:t>renewPeriod</w:t>
            </w:r>
            <w:proofErr w:type="spellEnd"/>
          </w:p>
        </w:tc>
      </w:tr>
      <w:tr w:rsidR="006F3BD5" w:rsidRPr="001B301B" w14:paraId="2E403367" w14:textId="77777777" w:rsidTr="002452B5">
        <w:trPr>
          <w:cantSplit/>
        </w:trPr>
        <w:tc>
          <w:tcPr>
            <w:tcW w:w="3261" w:type="dxa"/>
            <w:shd w:val="clear" w:color="auto" w:fill="BFBFBF" w:themeFill="background1" w:themeFillShade="BF"/>
          </w:tcPr>
          <w:p w14:paraId="791D4697" w14:textId="77777777" w:rsidR="006F3BD5" w:rsidRPr="001B301B" w:rsidRDefault="006F3BD5" w:rsidP="00905AC3">
            <w:pPr>
              <w:pStyle w:val="Table-Header"/>
              <w:keepNext w:val="0"/>
              <w:rPr>
                <w:bCs/>
              </w:rPr>
            </w:pPr>
            <w:r w:rsidRPr="001B301B">
              <w:rPr>
                <w:bCs/>
              </w:rPr>
              <w:t>In DNS?</w:t>
            </w:r>
          </w:p>
        </w:tc>
        <w:tc>
          <w:tcPr>
            <w:tcW w:w="5873" w:type="dxa"/>
            <w:gridSpan w:val="2"/>
          </w:tcPr>
          <w:p w14:paraId="732A064A" w14:textId="77777777" w:rsidR="006F3BD5" w:rsidRPr="001B301B" w:rsidRDefault="006F3BD5" w:rsidP="002452B5">
            <w:pPr>
              <w:pStyle w:val="Table-Text"/>
            </w:pPr>
            <w:r w:rsidRPr="001B301B">
              <w:t>Yes</w:t>
            </w:r>
          </w:p>
        </w:tc>
      </w:tr>
      <w:tr w:rsidR="006F3BD5" w:rsidRPr="001B301B" w14:paraId="50763F37" w14:textId="77777777" w:rsidTr="002452B5">
        <w:trPr>
          <w:cantSplit/>
          <w:trHeight w:val="190"/>
        </w:trPr>
        <w:tc>
          <w:tcPr>
            <w:tcW w:w="3261" w:type="dxa"/>
            <w:vMerge w:val="restart"/>
            <w:shd w:val="clear" w:color="auto" w:fill="BFBFBF" w:themeFill="background1" w:themeFillShade="BF"/>
          </w:tcPr>
          <w:p w14:paraId="7000CD42" w14:textId="77777777" w:rsidR="006F3BD5" w:rsidRPr="001B301B" w:rsidRDefault="006F3BD5" w:rsidP="00905AC3">
            <w:pPr>
              <w:pStyle w:val="Table-Header"/>
              <w:keepNext w:val="0"/>
              <w:rPr>
                <w:bCs/>
              </w:rPr>
            </w:pPr>
            <w:r w:rsidRPr="001B301B">
              <w:rPr>
                <w:bCs/>
              </w:rPr>
              <w:t>Effect on operations</w:t>
            </w:r>
          </w:p>
        </w:tc>
        <w:tc>
          <w:tcPr>
            <w:tcW w:w="5873" w:type="dxa"/>
            <w:gridSpan w:val="2"/>
          </w:tcPr>
          <w:p w14:paraId="69CF4AD2" w14:textId="77777777" w:rsidR="006F3BD5" w:rsidRPr="001B301B" w:rsidRDefault="006F3BD5" w:rsidP="002452B5">
            <w:pPr>
              <w:pStyle w:val="Table-Text"/>
            </w:pPr>
            <w:r w:rsidRPr="001B301B">
              <w:t>Subject to the following the Renew Grace Period does not have any impact on other operations.</w:t>
            </w:r>
          </w:p>
        </w:tc>
      </w:tr>
      <w:tr w:rsidR="006F3BD5" w:rsidRPr="001B301B" w14:paraId="616AA740" w14:textId="77777777" w:rsidTr="002452B5">
        <w:trPr>
          <w:cantSplit/>
          <w:trHeight w:val="46"/>
        </w:trPr>
        <w:tc>
          <w:tcPr>
            <w:tcW w:w="3261" w:type="dxa"/>
            <w:vMerge/>
            <w:shd w:val="clear" w:color="auto" w:fill="BFBFBF" w:themeFill="background1" w:themeFillShade="BF"/>
          </w:tcPr>
          <w:p w14:paraId="63641485" w14:textId="77777777" w:rsidR="006F3BD5" w:rsidRPr="001B301B" w:rsidRDefault="006F3BD5" w:rsidP="00905AC3">
            <w:pPr>
              <w:spacing w:before="40" w:after="40"/>
              <w:rPr>
                <w:rFonts w:ascii="Calibri" w:hAnsi="Calibri"/>
                <w:b/>
                <w:bCs/>
              </w:rPr>
            </w:pPr>
          </w:p>
        </w:tc>
        <w:tc>
          <w:tcPr>
            <w:tcW w:w="1417" w:type="dxa"/>
          </w:tcPr>
          <w:p w14:paraId="11740F9B" w14:textId="77777777" w:rsidR="006F3BD5" w:rsidRPr="001B301B" w:rsidRDefault="006F3BD5" w:rsidP="002452B5">
            <w:pPr>
              <w:pStyle w:val="Table-Header"/>
            </w:pPr>
            <w:r w:rsidRPr="001B301B">
              <w:t>Delete</w:t>
            </w:r>
          </w:p>
        </w:tc>
        <w:tc>
          <w:tcPr>
            <w:tcW w:w="4456" w:type="dxa"/>
          </w:tcPr>
          <w:p w14:paraId="2C876641" w14:textId="77777777" w:rsidR="006F3BD5" w:rsidRPr="001B301B" w:rsidRDefault="006F3BD5" w:rsidP="002452B5">
            <w:pPr>
              <w:pStyle w:val="Table-Text"/>
            </w:pPr>
            <w:r w:rsidRPr="001B301B">
              <w:t>The sponsoring Registrar, who must have initiated the Renew operation, may Delete the domain name. The extension to the registration period caused by the preceding renew is reversed and unless the domain name is also in the Add Grace Period, the domain name enters the Redemption state. If the domain name is also in the Add Grace Period it is removed from the Registry with immediate effect and may become available for registration.</w:t>
            </w:r>
          </w:p>
        </w:tc>
      </w:tr>
      <w:tr w:rsidR="006F3BD5" w:rsidRPr="001B301B" w14:paraId="788B3F41" w14:textId="77777777" w:rsidTr="002452B5">
        <w:trPr>
          <w:cantSplit/>
          <w:trHeight w:val="46"/>
        </w:trPr>
        <w:tc>
          <w:tcPr>
            <w:tcW w:w="3261" w:type="dxa"/>
            <w:vMerge/>
            <w:shd w:val="clear" w:color="auto" w:fill="BFBFBF" w:themeFill="background1" w:themeFillShade="BF"/>
          </w:tcPr>
          <w:p w14:paraId="539F21B5" w14:textId="77777777" w:rsidR="006F3BD5" w:rsidRPr="001B301B" w:rsidRDefault="006F3BD5" w:rsidP="00905AC3">
            <w:pPr>
              <w:spacing w:before="40" w:after="40"/>
              <w:rPr>
                <w:rFonts w:ascii="Calibri" w:hAnsi="Calibri"/>
                <w:b/>
                <w:bCs/>
              </w:rPr>
            </w:pPr>
          </w:p>
        </w:tc>
        <w:tc>
          <w:tcPr>
            <w:tcW w:w="1417" w:type="dxa"/>
          </w:tcPr>
          <w:p w14:paraId="1ADD0655" w14:textId="77777777" w:rsidR="006F3BD5" w:rsidRPr="001B301B" w:rsidRDefault="006F3BD5" w:rsidP="002452B5">
            <w:pPr>
              <w:pStyle w:val="Table-Header"/>
            </w:pPr>
            <w:r w:rsidRPr="001B301B">
              <w:t>Renew</w:t>
            </w:r>
          </w:p>
        </w:tc>
        <w:tc>
          <w:tcPr>
            <w:tcW w:w="4456" w:type="dxa"/>
          </w:tcPr>
          <w:p w14:paraId="2C489BBC" w14:textId="77777777" w:rsidR="006F3BD5" w:rsidRPr="001B301B" w:rsidRDefault="006F3BD5" w:rsidP="002452B5">
            <w:pPr>
              <w:pStyle w:val="Table-Text"/>
            </w:pPr>
            <w:r w:rsidRPr="001B301B">
              <w:t>The sponsoring Registrar, who must have initiated the Renew operation, can subsequently Renew the domain name, causing a second independent Renewal Grace Period to start. The total registration period for the domain name is extended by the renewal term, limited to the 10 year maximum.</w:t>
            </w:r>
          </w:p>
        </w:tc>
      </w:tr>
      <w:tr w:rsidR="006F3BD5" w:rsidRPr="001B301B" w14:paraId="644D114E" w14:textId="77777777" w:rsidTr="002452B5">
        <w:trPr>
          <w:cantSplit/>
          <w:trHeight w:val="46"/>
        </w:trPr>
        <w:tc>
          <w:tcPr>
            <w:tcW w:w="3261" w:type="dxa"/>
            <w:vMerge/>
            <w:shd w:val="clear" w:color="auto" w:fill="BFBFBF" w:themeFill="background1" w:themeFillShade="BF"/>
          </w:tcPr>
          <w:p w14:paraId="11069727" w14:textId="77777777" w:rsidR="006F3BD5" w:rsidRPr="001B301B" w:rsidRDefault="006F3BD5" w:rsidP="00905AC3">
            <w:pPr>
              <w:spacing w:before="40" w:after="40"/>
              <w:rPr>
                <w:rFonts w:ascii="Calibri" w:hAnsi="Calibri"/>
                <w:b/>
                <w:bCs/>
              </w:rPr>
            </w:pPr>
          </w:p>
        </w:tc>
        <w:tc>
          <w:tcPr>
            <w:tcW w:w="1417" w:type="dxa"/>
          </w:tcPr>
          <w:p w14:paraId="44E1746E" w14:textId="77777777" w:rsidR="006F3BD5" w:rsidRPr="001B301B" w:rsidRDefault="006F3BD5" w:rsidP="002452B5">
            <w:pPr>
              <w:pStyle w:val="Table-Header"/>
              <w:rPr>
                <w:rFonts w:ascii="Calibri" w:hAnsi="Calibri"/>
              </w:rPr>
            </w:pPr>
            <w:r w:rsidRPr="001B301B">
              <w:rPr>
                <w:rFonts w:ascii="Calibri" w:hAnsi="Calibri"/>
              </w:rPr>
              <w:t>Transfer</w:t>
            </w:r>
          </w:p>
        </w:tc>
        <w:tc>
          <w:tcPr>
            <w:tcW w:w="4456" w:type="dxa"/>
          </w:tcPr>
          <w:p w14:paraId="183C81D2" w14:textId="77777777" w:rsidR="006F3BD5" w:rsidRPr="001B301B" w:rsidRDefault="006F3BD5" w:rsidP="002452B5">
            <w:pPr>
              <w:pStyle w:val="Table-Text"/>
            </w:pPr>
            <w:r w:rsidRPr="001B301B">
              <w:t>An approved transfer ends the current Renew Grace Period without a refund and begins a Transfer Grace Period.</w:t>
            </w:r>
          </w:p>
        </w:tc>
      </w:tr>
      <w:tr w:rsidR="006F3BD5" w:rsidRPr="001B301B" w14:paraId="5C0F3E9E" w14:textId="77777777" w:rsidTr="002452B5">
        <w:trPr>
          <w:cantSplit/>
        </w:trPr>
        <w:tc>
          <w:tcPr>
            <w:tcW w:w="3261" w:type="dxa"/>
            <w:shd w:val="clear" w:color="auto" w:fill="BFBFBF" w:themeFill="background1" w:themeFillShade="BF"/>
          </w:tcPr>
          <w:p w14:paraId="7B9DCA21" w14:textId="77777777" w:rsidR="006F3BD5" w:rsidRPr="001B301B" w:rsidRDefault="006F3BD5" w:rsidP="00905AC3">
            <w:pPr>
              <w:pStyle w:val="Table-Header"/>
              <w:keepNext w:val="0"/>
            </w:pPr>
            <w:r w:rsidRPr="001B301B">
              <w:t>What it means for a domain name</w:t>
            </w:r>
          </w:p>
        </w:tc>
        <w:tc>
          <w:tcPr>
            <w:tcW w:w="5873" w:type="dxa"/>
            <w:gridSpan w:val="2"/>
          </w:tcPr>
          <w:p w14:paraId="6F604A4C" w14:textId="77777777" w:rsidR="006F3BD5" w:rsidRPr="001B301B" w:rsidRDefault="006F3BD5" w:rsidP="002452B5">
            <w:pPr>
              <w:pStyle w:val="Table-Text"/>
            </w:pPr>
            <w:r w:rsidRPr="001B301B">
              <w:t>Allows the sponsoring Registrar to undo the operation to Renew via the Delete operation.</w:t>
            </w:r>
          </w:p>
        </w:tc>
      </w:tr>
      <w:tr w:rsidR="006F3BD5" w:rsidRPr="001B301B" w14:paraId="0D1C6F17" w14:textId="77777777" w:rsidTr="002452B5">
        <w:trPr>
          <w:cantSplit/>
        </w:trPr>
        <w:tc>
          <w:tcPr>
            <w:tcW w:w="3261" w:type="dxa"/>
            <w:shd w:val="clear" w:color="auto" w:fill="BFBFBF" w:themeFill="background1" w:themeFillShade="BF"/>
          </w:tcPr>
          <w:p w14:paraId="4FE21AB9" w14:textId="77777777" w:rsidR="006F3BD5" w:rsidRPr="001B301B" w:rsidRDefault="006F3BD5" w:rsidP="00905AC3">
            <w:pPr>
              <w:pStyle w:val="Table-Header"/>
              <w:keepNext w:val="0"/>
            </w:pPr>
            <w:r w:rsidRPr="001B301B">
              <w:t>Length of time in this period</w:t>
            </w:r>
          </w:p>
        </w:tc>
        <w:tc>
          <w:tcPr>
            <w:tcW w:w="5873" w:type="dxa"/>
            <w:gridSpan w:val="2"/>
          </w:tcPr>
          <w:p w14:paraId="3028178E" w14:textId="77777777" w:rsidR="006F3BD5" w:rsidRPr="001B301B" w:rsidRDefault="006F3BD5" w:rsidP="002452B5">
            <w:pPr>
              <w:pStyle w:val="Table-Text"/>
            </w:pPr>
            <w:r w:rsidRPr="001B301B">
              <w:t>This state applies for 5 calendar days.</w:t>
            </w:r>
          </w:p>
        </w:tc>
      </w:tr>
    </w:tbl>
    <w:p w14:paraId="16DE8A4B" w14:textId="77777777" w:rsidR="006F3BD5" w:rsidRPr="001B301B" w:rsidRDefault="006F3BD5" w:rsidP="00905AC3">
      <w:pPr>
        <w:pStyle w:val="NormalBold"/>
      </w:pPr>
      <w:r w:rsidRPr="001B301B">
        <w:t>Auto-Renew Grace Period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1417"/>
        <w:gridCol w:w="4456"/>
      </w:tblGrid>
      <w:tr w:rsidR="006F3BD5" w:rsidRPr="001B301B" w14:paraId="2AEFFF28" w14:textId="77777777" w:rsidTr="002452B5">
        <w:trPr>
          <w:cantSplit/>
        </w:trPr>
        <w:tc>
          <w:tcPr>
            <w:tcW w:w="3261" w:type="dxa"/>
            <w:shd w:val="clear" w:color="auto" w:fill="BFBFBF" w:themeFill="background1" w:themeFillShade="BF"/>
          </w:tcPr>
          <w:p w14:paraId="726C16EA" w14:textId="77777777" w:rsidR="006F3BD5" w:rsidRPr="001B301B" w:rsidRDefault="006F3BD5">
            <w:pPr>
              <w:pStyle w:val="Table-Header"/>
            </w:pPr>
            <w:r w:rsidRPr="001B301B">
              <w:t>Period</w:t>
            </w:r>
          </w:p>
        </w:tc>
        <w:tc>
          <w:tcPr>
            <w:tcW w:w="5873" w:type="dxa"/>
            <w:gridSpan w:val="2"/>
          </w:tcPr>
          <w:p w14:paraId="37B80DA3" w14:textId="77777777" w:rsidR="006F3BD5" w:rsidRPr="001B301B" w:rsidRDefault="006F3BD5" w:rsidP="0098719E">
            <w:pPr>
              <w:pStyle w:val="Table-Text"/>
              <w:keepNext/>
            </w:pPr>
            <w:r w:rsidRPr="001B301B">
              <w:t>Auto-Renew Grace Period</w:t>
            </w:r>
          </w:p>
        </w:tc>
      </w:tr>
      <w:tr w:rsidR="006F3BD5" w:rsidRPr="001B301B" w14:paraId="38DE6971" w14:textId="77777777" w:rsidTr="002452B5">
        <w:trPr>
          <w:cantSplit/>
        </w:trPr>
        <w:tc>
          <w:tcPr>
            <w:tcW w:w="3261" w:type="dxa"/>
            <w:shd w:val="clear" w:color="auto" w:fill="BFBFBF" w:themeFill="background1" w:themeFillShade="BF"/>
          </w:tcPr>
          <w:p w14:paraId="541C6C4F" w14:textId="77777777" w:rsidR="006F3BD5" w:rsidRPr="001B301B" w:rsidRDefault="006F3BD5">
            <w:pPr>
              <w:pStyle w:val="Table-Header"/>
            </w:pPr>
            <w:r w:rsidRPr="001B301B">
              <w:t>Domain status</w:t>
            </w:r>
          </w:p>
        </w:tc>
        <w:tc>
          <w:tcPr>
            <w:tcW w:w="5873" w:type="dxa"/>
            <w:gridSpan w:val="2"/>
          </w:tcPr>
          <w:p w14:paraId="6173F72D" w14:textId="77777777" w:rsidR="006F3BD5" w:rsidRPr="001B301B" w:rsidRDefault="006F3BD5" w:rsidP="0098719E">
            <w:pPr>
              <w:pStyle w:val="Table-Text"/>
              <w:keepNext/>
            </w:pPr>
            <w:proofErr w:type="spellStart"/>
            <w:r w:rsidRPr="001B301B">
              <w:t>autoRenewPeriod</w:t>
            </w:r>
            <w:proofErr w:type="spellEnd"/>
          </w:p>
        </w:tc>
      </w:tr>
      <w:tr w:rsidR="006F3BD5" w:rsidRPr="001B301B" w14:paraId="479B67C2" w14:textId="77777777" w:rsidTr="002452B5">
        <w:trPr>
          <w:cantSplit/>
          <w:trHeight w:val="190"/>
        </w:trPr>
        <w:tc>
          <w:tcPr>
            <w:tcW w:w="3261" w:type="dxa"/>
            <w:vMerge w:val="restart"/>
            <w:shd w:val="clear" w:color="auto" w:fill="BFBFBF" w:themeFill="background1" w:themeFillShade="BF"/>
          </w:tcPr>
          <w:p w14:paraId="477FE3B3" w14:textId="77777777" w:rsidR="006F3BD5" w:rsidRPr="001B301B" w:rsidRDefault="006F3BD5" w:rsidP="0098719E">
            <w:pPr>
              <w:pStyle w:val="Table-Header"/>
              <w:rPr>
                <w:bCs/>
              </w:rPr>
            </w:pPr>
            <w:r w:rsidRPr="001B301B">
              <w:rPr>
                <w:bCs/>
              </w:rPr>
              <w:t>Effect on operations</w:t>
            </w:r>
          </w:p>
        </w:tc>
        <w:tc>
          <w:tcPr>
            <w:tcW w:w="5873" w:type="dxa"/>
            <w:gridSpan w:val="2"/>
          </w:tcPr>
          <w:p w14:paraId="104F2717" w14:textId="77777777" w:rsidR="006F3BD5" w:rsidRPr="001B301B" w:rsidRDefault="006F3BD5" w:rsidP="0098719E">
            <w:pPr>
              <w:pStyle w:val="Table-Text"/>
              <w:keepNext/>
            </w:pPr>
            <w:r w:rsidRPr="001B301B">
              <w:t>Subject to the following, the Auto-Renew Grace Period does not have any impact on other operations.</w:t>
            </w:r>
          </w:p>
        </w:tc>
      </w:tr>
      <w:tr w:rsidR="006F3BD5" w:rsidRPr="001B301B" w14:paraId="7D086E81" w14:textId="77777777" w:rsidTr="002452B5">
        <w:trPr>
          <w:cantSplit/>
          <w:trHeight w:val="46"/>
        </w:trPr>
        <w:tc>
          <w:tcPr>
            <w:tcW w:w="3261" w:type="dxa"/>
            <w:vMerge/>
            <w:shd w:val="clear" w:color="auto" w:fill="BFBFBF" w:themeFill="background1" w:themeFillShade="BF"/>
          </w:tcPr>
          <w:p w14:paraId="2FE8657A" w14:textId="77777777" w:rsidR="006F3BD5" w:rsidRPr="001B301B" w:rsidRDefault="006F3BD5" w:rsidP="0098719E">
            <w:pPr>
              <w:pStyle w:val="Table-Header"/>
              <w:rPr>
                <w:rFonts w:ascii="Calibri" w:hAnsi="Calibri"/>
                <w:bCs/>
              </w:rPr>
            </w:pPr>
          </w:p>
        </w:tc>
        <w:tc>
          <w:tcPr>
            <w:tcW w:w="1417" w:type="dxa"/>
          </w:tcPr>
          <w:p w14:paraId="0189D7A9" w14:textId="77777777" w:rsidR="006F3BD5" w:rsidRPr="001B301B" w:rsidRDefault="006F3BD5">
            <w:pPr>
              <w:pStyle w:val="Table-Header"/>
            </w:pPr>
            <w:r w:rsidRPr="001B301B">
              <w:t>Delete</w:t>
            </w:r>
          </w:p>
        </w:tc>
        <w:tc>
          <w:tcPr>
            <w:tcW w:w="4456" w:type="dxa"/>
          </w:tcPr>
          <w:p w14:paraId="202315CF" w14:textId="77777777" w:rsidR="006F3BD5" w:rsidRPr="001B301B" w:rsidRDefault="006F3BD5" w:rsidP="0098719E">
            <w:pPr>
              <w:pStyle w:val="Table-Text"/>
              <w:keepNext/>
            </w:pPr>
            <w:r w:rsidRPr="001B301B">
              <w:t>The sponsoring Registrar, who must be the sponsoring Registrar when the Auto-Renew Grace Period commenced, may Delete the domain name. The registration period auto-renew extension is reversed and the domain name enters the Redemption state.</w:t>
            </w:r>
          </w:p>
        </w:tc>
      </w:tr>
      <w:tr w:rsidR="006F3BD5" w:rsidRPr="001B301B" w14:paraId="78694C95" w14:textId="77777777" w:rsidTr="002452B5">
        <w:trPr>
          <w:cantSplit/>
          <w:trHeight w:val="46"/>
        </w:trPr>
        <w:tc>
          <w:tcPr>
            <w:tcW w:w="3261" w:type="dxa"/>
            <w:vMerge/>
            <w:shd w:val="clear" w:color="auto" w:fill="BFBFBF" w:themeFill="background1" w:themeFillShade="BF"/>
          </w:tcPr>
          <w:p w14:paraId="47843B11" w14:textId="77777777" w:rsidR="006F3BD5" w:rsidRPr="001B301B" w:rsidRDefault="006F3BD5" w:rsidP="0098719E">
            <w:pPr>
              <w:pStyle w:val="Table-Header"/>
              <w:rPr>
                <w:rFonts w:ascii="Calibri" w:hAnsi="Calibri"/>
                <w:bCs/>
              </w:rPr>
            </w:pPr>
          </w:p>
        </w:tc>
        <w:tc>
          <w:tcPr>
            <w:tcW w:w="1417" w:type="dxa"/>
          </w:tcPr>
          <w:p w14:paraId="36DAE87F" w14:textId="77777777" w:rsidR="006F3BD5" w:rsidRPr="001B301B" w:rsidRDefault="006F3BD5">
            <w:pPr>
              <w:pStyle w:val="Table-Header"/>
            </w:pPr>
            <w:r w:rsidRPr="001B301B">
              <w:t>Renew</w:t>
            </w:r>
          </w:p>
        </w:tc>
        <w:tc>
          <w:tcPr>
            <w:tcW w:w="4456" w:type="dxa"/>
          </w:tcPr>
          <w:p w14:paraId="07162A81" w14:textId="77777777" w:rsidR="006F3BD5" w:rsidRPr="001B301B" w:rsidRDefault="006F3BD5" w:rsidP="0098719E">
            <w:pPr>
              <w:pStyle w:val="Table-Text"/>
              <w:keepNext/>
            </w:pPr>
            <w:r w:rsidRPr="001B301B">
              <w:t>The sponsoring Registrar, who must be the sponsor when the auto-renew occurred, can Renew the domain name for another period causing an independent Renewal Grace Period to begin. The registration period is extended by the renewal term, limited to the 10 year maximum.</w:t>
            </w:r>
          </w:p>
        </w:tc>
      </w:tr>
      <w:tr w:rsidR="006F3BD5" w:rsidRPr="001B301B" w14:paraId="306F1DAB" w14:textId="77777777" w:rsidTr="002452B5">
        <w:trPr>
          <w:cantSplit/>
          <w:trHeight w:val="46"/>
        </w:trPr>
        <w:tc>
          <w:tcPr>
            <w:tcW w:w="3261" w:type="dxa"/>
            <w:vMerge/>
            <w:shd w:val="clear" w:color="auto" w:fill="BFBFBF" w:themeFill="background1" w:themeFillShade="BF"/>
          </w:tcPr>
          <w:p w14:paraId="7AABF965" w14:textId="77777777" w:rsidR="006F3BD5" w:rsidRPr="001B301B" w:rsidRDefault="006F3BD5" w:rsidP="0098719E">
            <w:pPr>
              <w:pStyle w:val="Table-Header"/>
              <w:rPr>
                <w:rFonts w:ascii="Calibri" w:hAnsi="Calibri"/>
                <w:bCs/>
              </w:rPr>
            </w:pPr>
          </w:p>
        </w:tc>
        <w:tc>
          <w:tcPr>
            <w:tcW w:w="1417" w:type="dxa"/>
          </w:tcPr>
          <w:p w14:paraId="328B8EE7" w14:textId="77777777" w:rsidR="006F3BD5" w:rsidRPr="001B301B" w:rsidRDefault="006F3BD5">
            <w:pPr>
              <w:pStyle w:val="Table-Header"/>
              <w:rPr>
                <w:rFonts w:ascii="Calibri" w:hAnsi="Calibri"/>
              </w:rPr>
            </w:pPr>
            <w:r w:rsidRPr="001B301B">
              <w:rPr>
                <w:rFonts w:ascii="Calibri" w:hAnsi="Calibri"/>
              </w:rPr>
              <w:t>Transfer</w:t>
            </w:r>
          </w:p>
        </w:tc>
        <w:tc>
          <w:tcPr>
            <w:tcW w:w="4456" w:type="dxa"/>
          </w:tcPr>
          <w:p w14:paraId="2EF60D75" w14:textId="77777777" w:rsidR="006F3BD5" w:rsidRPr="001B301B" w:rsidRDefault="006F3BD5" w:rsidP="0098719E">
            <w:pPr>
              <w:pStyle w:val="Table-Text"/>
              <w:keepNext/>
            </w:pPr>
            <w:r w:rsidRPr="001B301B">
              <w:t>An approved transfer ends the current Auto-Renew Grace Period, and begins a Transfer Grace Period. The registration period auto-renew extension is reversed and the registration is extended by the period specified in the transfer.</w:t>
            </w:r>
          </w:p>
        </w:tc>
      </w:tr>
      <w:tr w:rsidR="006F3BD5" w:rsidRPr="001B301B" w14:paraId="257B3A9B" w14:textId="77777777" w:rsidTr="002452B5">
        <w:trPr>
          <w:cantSplit/>
        </w:trPr>
        <w:tc>
          <w:tcPr>
            <w:tcW w:w="3261" w:type="dxa"/>
            <w:shd w:val="clear" w:color="auto" w:fill="BFBFBF" w:themeFill="background1" w:themeFillShade="BF"/>
          </w:tcPr>
          <w:p w14:paraId="31D1ECA2" w14:textId="77777777" w:rsidR="006F3BD5" w:rsidRPr="001B301B" w:rsidRDefault="006F3BD5" w:rsidP="0098719E">
            <w:pPr>
              <w:pStyle w:val="Table-Header"/>
            </w:pPr>
            <w:r w:rsidRPr="001B301B">
              <w:t>What it means for a domain name</w:t>
            </w:r>
          </w:p>
        </w:tc>
        <w:tc>
          <w:tcPr>
            <w:tcW w:w="5873" w:type="dxa"/>
            <w:gridSpan w:val="2"/>
          </w:tcPr>
          <w:p w14:paraId="5D6FCF94" w14:textId="77777777" w:rsidR="006F3BD5" w:rsidRPr="001B301B" w:rsidRDefault="006F3BD5" w:rsidP="0098719E">
            <w:pPr>
              <w:pStyle w:val="Table-Text"/>
              <w:keepNext/>
            </w:pPr>
            <w:r w:rsidRPr="001B301B">
              <w:t>Auto-Renew Grace Period allows for domain names to remain in the DNS beyond the expiration of the registration period, to provide adequate time for the sponsoring Registrar to obtain the registrant</w:t>
            </w:r>
            <w:r>
              <w:t>’</w:t>
            </w:r>
            <w:r w:rsidRPr="001B301B">
              <w:t>s intent to renew the domain name.</w:t>
            </w:r>
          </w:p>
        </w:tc>
      </w:tr>
      <w:tr w:rsidR="006F3BD5" w:rsidRPr="001B301B" w14:paraId="691F78A0" w14:textId="77777777" w:rsidTr="002452B5">
        <w:trPr>
          <w:cantSplit/>
        </w:trPr>
        <w:tc>
          <w:tcPr>
            <w:tcW w:w="3261" w:type="dxa"/>
            <w:shd w:val="clear" w:color="auto" w:fill="BFBFBF" w:themeFill="background1" w:themeFillShade="BF"/>
          </w:tcPr>
          <w:p w14:paraId="03841DFC" w14:textId="77777777" w:rsidR="006F3BD5" w:rsidRPr="001B301B" w:rsidRDefault="006F3BD5" w:rsidP="0098719E">
            <w:pPr>
              <w:pStyle w:val="Table-Header"/>
            </w:pPr>
            <w:r w:rsidRPr="001B301B">
              <w:t>Length of time in this period</w:t>
            </w:r>
          </w:p>
        </w:tc>
        <w:tc>
          <w:tcPr>
            <w:tcW w:w="5873" w:type="dxa"/>
            <w:gridSpan w:val="2"/>
          </w:tcPr>
          <w:p w14:paraId="7E7EFF92" w14:textId="77777777" w:rsidR="006F3BD5" w:rsidRPr="001B301B" w:rsidRDefault="006F3BD5" w:rsidP="0098719E">
            <w:pPr>
              <w:pStyle w:val="Table-Text"/>
              <w:keepNext/>
            </w:pPr>
            <w:r w:rsidRPr="001B301B">
              <w:t>This state applies for 45 calendar days after expiry of the domain name.</w:t>
            </w:r>
          </w:p>
        </w:tc>
      </w:tr>
    </w:tbl>
    <w:p w14:paraId="7763843D" w14:textId="77777777" w:rsidR="006F3BD5" w:rsidRPr="001B301B" w:rsidRDefault="006F3BD5" w:rsidP="00905AC3">
      <w:pPr>
        <w:pStyle w:val="NormalBold"/>
      </w:pPr>
      <w:r w:rsidRPr="001B301B">
        <w:t>Transfer Grace Period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1417"/>
        <w:gridCol w:w="4456"/>
      </w:tblGrid>
      <w:tr w:rsidR="006F3BD5" w:rsidRPr="001B301B" w14:paraId="14A790DD" w14:textId="77777777" w:rsidTr="002452B5">
        <w:trPr>
          <w:cantSplit/>
        </w:trPr>
        <w:tc>
          <w:tcPr>
            <w:tcW w:w="3261" w:type="dxa"/>
            <w:shd w:val="clear" w:color="auto" w:fill="BFBFBF" w:themeFill="background1" w:themeFillShade="BF"/>
          </w:tcPr>
          <w:p w14:paraId="3FD50A80" w14:textId="77777777" w:rsidR="006F3BD5" w:rsidRPr="001B301B" w:rsidRDefault="006F3BD5" w:rsidP="002452B5">
            <w:pPr>
              <w:pStyle w:val="Table-Header"/>
            </w:pPr>
            <w:r w:rsidRPr="001B301B">
              <w:t>Period</w:t>
            </w:r>
          </w:p>
        </w:tc>
        <w:tc>
          <w:tcPr>
            <w:tcW w:w="5873" w:type="dxa"/>
            <w:gridSpan w:val="2"/>
          </w:tcPr>
          <w:p w14:paraId="6B00B188" w14:textId="77777777" w:rsidR="006F3BD5" w:rsidRPr="001B301B" w:rsidRDefault="006F3BD5" w:rsidP="002452B5">
            <w:pPr>
              <w:pStyle w:val="Table-Text"/>
            </w:pPr>
            <w:r w:rsidRPr="001B301B">
              <w:t>Transfer Grace Period</w:t>
            </w:r>
          </w:p>
        </w:tc>
      </w:tr>
      <w:tr w:rsidR="006F3BD5" w:rsidRPr="001B301B" w14:paraId="37A5F815" w14:textId="77777777" w:rsidTr="002452B5">
        <w:trPr>
          <w:cantSplit/>
        </w:trPr>
        <w:tc>
          <w:tcPr>
            <w:tcW w:w="3261" w:type="dxa"/>
            <w:shd w:val="clear" w:color="auto" w:fill="BFBFBF" w:themeFill="background1" w:themeFillShade="BF"/>
          </w:tcPr>
          <w:p w14:paraId="7B6D3BD5" w14:textId="77777777" w:rsidR="006F3BD5" w:rsidRPr="001B301B" w:rsidRDefault="006F3BD5" w:rsidP="002452B5">
            <w:pPr>
              <w:pStyle w:val="Table-Header"/>
            </w:pPr>
            <w:r w:rsidRPr="001B301B">
              <w:t>Domain status</w:t>
            </w:r>
          </w:p>
        </w:tc>
        <w:tc>
          <w:tcPr>
            <w:tcW w:w="5873" w:type="dxa"/>
            <w:gridSpan w:val="2"/>
          </w:tcPr>
          <w:p w14:paraId="289D5A82" w14:textId="77777777" w:rsidR="006F3BD5" w:rsidRPr="001B301B" w:rsidRDefault="006F3BD5" w:rsidP="002452B5">
            <w:pPr>
              <w:pStyle w:val="Table-Text"/>
            </w:pPr>
            <w:proofErr w:type="spellStart"/>
            <w:r w:rsidRPr="001B301B">
              <w:t>transferPeriod</w:t>
            </w:r>
            <w:proofErr w:type="spellEnd"/>
          </w:p>
        </w:tc>
      </w:tr>
      <w:tr w:rsidR="006F3BD5" w:rsidRPr="001B301B" w14:paraId="2D54FE75" w14:textId="77777777" w:rsidTr="002452B5">
        <w:trPr>
          <w:cantSplit/>
          <w:trHeight w:val="190"/>
        </w:trPr>
        <w:tc>
          <w:tcPr>
            <w:tcW w:w="3261" w:type="dxa"/>
            <w:vMerge w:val="restart"/>
            <w:shd w:val="clear" w:color="auto" w:fill="BFBFBF" w:themeFill="background1" w:themeFillShade="BF"/>
          </w:tcPr>
          <w:p w14:paraId="752B02B6" w14:textId="77777777" w:rsidR="006F3BD5" w:rsidRPr="001B301B" w:rsidRDefault="006F3BD5" w:rsidP="002452B5">
            <w:pPr>
              <w:pStyle w:val="Table-Header"/>
              <w:rPr>
                <w:bCs/>
              </w:rPr>
            </w:pPr>
            <w:r w:rsidRPr="001B301B">
              <w:rPr>
                <w:bCs/>
              </w:rPr>
              <w:t>Effect on operations</w:t>
            </w:r>
          </w:p>
        </w:tc>
        <w:tc>
          <w:tcPr>
            <w:tcW w:w="5873" w:type="dxa"/>
            <w:gridSpan w:val="2"/>
          </w:tcPr>
          <w:p w14:paraId="0E13EC18" w14:textId="77777777" w:rsidR="006F3BD5" w:rsidRPr="001B301B" w:rsidRDefault="006F3BD5" w:rsidP="002452B5">
            <w:pPr>
              <w:pStyle w:val="Table-Text"/>
            </w:pPr>
            <w:r w:rsidRPr="001B301B">
              <w:t>Subject to the following the Transfer Grace Period does not have any impact on other operations.</w:t>
            </w:r>
          </w:p>
        </w:tc>
      </w:tr>
      <w:tr w:rsidR="006F3BD5" w:rsidRPr="001B301B" w14:paraId="4A9EBF8C" w14:textId="77777777" w:rsidTr="002452B5">
        <w:trPr>
          <w:cantSplit/>
          <w:trHeight w:val="46"/>
        </w:trPr>
        <w:tc>
          <w:tcPr>
            <w:tcW w:w="3261" w:type="dxa"/>
            <w:vMerge/>
            <w:shd w:val="clear" w:color="auto" w:fill="BFBFBF" w:themeFill="background1" w:themeFillShade="BF"/>
          </w:tcPr>
          <w:p w14:paraId="30B288A6" w14:textId="77777777" w:rsidR="006F3BD5" w:rsidRPr="001B301B" w:rsidRDefault="006F3BD5" w:rsidP="002452B5">
            <w:pPr>
              <w:pStyle w:val="Table-Header"/>
              <w:rPr>
                <w:rFonts w:ascii="Calibri" w:hAnsi="Calibri"/>
                <w:bCs/>
              </w:rPr>
            </w:pPr>
          </w:p>
        </w:tc>
        <w:tc>
          <w:tcPr>
            <w:tcW w:w="1417" w:type="dxa"/>
          </w:tcPr>
          <w:p w14:paraId="4C312058" w14:textId="77777777" w:rsidR="006F3BD5" w:rsidRPr="001B301B" w:rsidRDefault="006F3BD5" w:rsidP="002452B5">
            <w:pPr>
              <w:pStyle w:val="Table-Header"/>
            </w:pPr>
            <w:r w:rsidRPr="001B301B">
              <w:t>Delete</w:t>
            </w:r>
          </w:p>
        </w:tc>
        <w:tc>
          <w:tcPr>
            <w:tcW w:w="4456" w:type="dxa"/>
          </w:tcPr>
          <w:p w14:paraId="13B2BA38" w14:textId="77777777" w:rsidR="006F3BD5" w:rsidRPr="001B301B" w:rsidRDefault="006F3BD5" w:rsidP="002452B5">
            <w:pPr>
              <w:pStyle w:val="Table-Text"/>
            </w:pPr>
            <w:r w:rsidRPr="001B301B">
              <w:t>The sponsoring Registrar, who must have initiated the Transfer, may Delete the domain name. The extension to the registration period of the preceding transfer is reversed and the Redemption state is entered.</w:t>
            </w:r>
          </w:p>
        </w:tc>
      </w:tr>
      <w:tr w:rsidR="006F3BD5" w:rsidRPr="001B301B" w14:paraId="37A46A27" w14:textId="77777777" w:rsidTr="002452B5">
        <w:trPr>
          <w:cantSplit/>
          <w:trHeight w:val="46"/>
        </w:trPr>
        <w:tc>
          <w:tcPr>
            <w:tcW w:w="3261" w:type="dxa"/>
            <w:vMerge/>
            <w:shd w:val="clear" w:color="auto" w:fill="BFBFBF" w:themeFill="background1" w:themeFillShade="BF"/>
          </w:tcPr>
          <w:p w14:paraId="47274975" w14:textId="77777777" w:rsidR="006F3BD5" w:rsidRPr="001B301B" w:rsidRDefault="006F3BD5" w:rsidP="002452B5">
            <w:pPr>
              <w:pStyle w:val="Table-Header"/>
              <w:rPr>
                <w:rFonts w:ascii="Calibri" w:hAnsi="Calibri"/>
                <w:bCs/>
              </w:rPr>
            </w:pPr>
          </w:p>
        </w:tc>
        <w:tc>
          <w:tcPr>
            <w:tcW w:w="1417" w:type="dxa"/>
          </w:tcPr>
          <w:p w14:paraId="4939E10C" w14:textId="77777777" w:rsidR="006F3BD5" w:rsidRPr="001B301B" w:rsidRDefault="006F3BD5" w:rsidP="002452B5">
            <w:pPr>
              <w:pStyle w:val="Table-Header"/>
            </w:pPr>
            <w:r w:rsidRPr="001B301B">
              <w:t>Renew</w:t>
            </w:r>
          </w:p>
        </w:tc>
        <w:tc>
          <w:tcPr>
            <w:tcW w:w="4456" w:type="dxa"/>
          </w:tcPr>
          <w:p w14:paraId="4C7B7781" w14:textId="77777777" w:rsidR="006F3BD5" w:rsidRPr="001B301B" w:rsidRDefault="006F3BD5" w:rsidP="002452B5">
            <w:pPr>
              <w:pStyle w:val="Table-Text"/>
            </w:pPr>
            <w:r w:rsidRPr="001B301B">
              <w:t>The sponsoring Registrar can Renew the domain name thus causing an independent Renewal Grace Period to begin. The registration period for the domain name is extended by the renewal term, limited to the 10 year maximum.</w:t>
            </w:r>
          </w:p>
        </w:tc>
      </w:tr>
      <w:tr w:rsidR="006F3BD5" w:rsidRPr="001B301B" w14:paraId="4C5B12DD" w14:textId="77777777" w:rsidTr="002452B5">
        <w:trPr>
          <w:cantSplit/>
          <w:trHeight w:val="46"/>
        </w:trPr>
        <w:tc>
          <w:tcPr>
            <w:tcW w:w="3261" w:type="dxa"/>
            <w:vMerge/>
            <w:shd w:val="clear" w:color="auto" w:fill="BFBFBF" w:themeFill="background1" w:themeFillShade="BF"/>
          </w:tcPr>
          <w:p w14:paraId="39892F4A" w14:textId="77777777" w:rsidR="006F3BD5" w:rsidRPr="001B301B" w:rsidRDefault="006F3BD5" w:rsidP="002452B5">
            <w:pPr>
              <w:pStyle w:val="Table-Header"/>
              <w:rPr>
                <w:rFonts w:ascii="Calibri" w:hAnsi="Calibri"/>
                <w:bCs/>
              </w:rPr>
            </w:pPr>
          </w:p>
        </w:tc>
        <w:tc>
          <w:tcPr>
            <w:tcW w:w="1417" w:type="dxa"/>
          </w:tcPr>
          <w:p w14:paraId="5EE7EA8B" w14:textId="77777777" w:rsidR="006F3BD5" w:rsidRPr="001B301B" w:rsidRDefault="006F3BD5" w:rsidP="002452B5">
            <w:pPr>
              <w:pStyle w:val="Table-Header"/>
            </w:pPr>
            <w:r w:rsidRPr="001B301B">
              <w:t>Transfer</w:t>
            </w:r>
          </w:p>
        </w:tc>
        <w:tc>
          <w:tcPr>
            <w:tcW w:w="4456" w:type="dxa"/>
          </w:tcPr>
          <w:p w14:paraId="021DCD56" w14:textId="77777777" w:rsidR="006F3BD5" w:rsidRPr="001B301B" w:rsidRDefault="006F3BD5" w:rsidP="002452B5">
            <w:pPr>
              <w:pStyle w:val="Table-Text"/>
            </w:pPr>
            <w:r w:rsidRPr="001B301B">
              <w:t>A further transfer may not occur during the 60 calendar day period after the approved transfer of a domain name. The Registry will prevent such a transfer from occurring. Should a special situation require transfer back to the losing Registrar, this is dealt with by taking into account the unique circumstances of the situation and will require our approval and manual intervention.</w:t>
            </w:r>
          </w:p>
        </w:tc>
      </w:tr>
      <w:tr w:rsidR="006F3BD5" w:rsidRPr="001B301B" w14:paraId="1ADBEB02" w14:textId="77777777" w:rsidTr="002452B5">
        <w:trPr>
          <w:cantSplit/>
        </w:trPr>
        <w:tc>
          <w:tcPr>
            <w:tcW w:w="3261" w:type="dxa"/>
            <w:shd w:val="clear" w:color="auto" w:fill="BFBFBF" w:themeFill="background1" w:themeFillShade="BF"/>
          </w:tcPr>
          <w:p w14:paraId="5CEF9216" w14:textId="77777777" w:rsidR="006F3BD5" w:rsidRPr="001B301B" w:rsidRDefault="006F3BD5" w:rsidP="002452B5">
            <w:pPr>
              <w:pStyle w:val="Table-Header"/>
            </w:pPr>
            <w:r w:rsidRPr="001B301B">
              <w:t>What it means for a domain name</w:t>
            </w:r>
          </w:p>
        </w:tc>
        <w:tc>
          <w:tcPr>
            <w:tcW w:w="5873" w:type="dxa"/>
            <w:gridSpan w:val="2"/>
          </w:tcPr>
          <w:p w14:paraId="6DC432C0" w14:textId="77777777" w:rsidR="006F3BD5" w:rsidRPr="001B301B" w:rsidRDefault="006F3BD5" w:rsidP="002452B5">
            <w:pPr>
              <w:pStyle w:val="Table-Text"/>
            </w:pPr>
            <w:r w:rsidRPr="001B301B">
              <w:t>Transfer Grace Period allows the sponsoring Registrar to undo the registration period extension (due to an approved transfer of a domain name)</w:t>
            </w:r>
            <w:r>
              <w:t xml:space="preserve"> and</w:t>
            </w:r>
            <w:r w:rsidRPr="001B301B">
              <w:t xml:space="preserve"> Delet</w:t>
            </w:r>
            <w:r>
              <w:t>e</w:t>
            </w:r>
            <w:r w:rsidRPr="001B301B">
              <w:t xml:space="preserve"> a domain name.</w:t>
            </w:r>
          </w:p>
        </w:tc>
      </w:tr>
      <w:tr w:rsidR="006F3BD5" w:rsidRPr="001B301B" w14:paraId="7AA547DF" w14:textId="77777777" w:rsidTr="002452B5">
        <w:trPr>
          <w:cantSplit/>
        </w:trPr>
        <w:tc>
          <w:tcPr>
            <w:tcW w:w="3261" w:type="dxa"/>
            <w:shd w:val="clear" w:color="auto" w:fill="BFBFBF" w:themeFill="background1" w:themeFillShade="BF"/>
          </w:tcPr>
          <w:p w14:paraId="01D37DED" w14:textId="77777777" w:rsidR="006F3BD5" w:rsidRPr="001B301B" w:rsidRDefault="006F3BD5" w:rsidP="002452B5">
            <w:pPr>
              <w:pStyle w:val="Table-Header"/>
            </w:pPr>
            <w:r w:rsidRPr="001B301B">
              <w:t>Length of time in this period</w:t>
            </w:r>
          </w:p>
        </w:tc>
        <w:tc>
          <w:tcPr>
            <w:tcW w:w="5873" w:type="dxa"/>
            <w:gridSpan w:val="2"/>
          </w:tcPr>
          <w:p w14:paraId="2992AA8A" w14:textId="77777777" w:rsidR="006F3BD5" w:rsidRPr="001B301B" w:rsidRDefault="006F3BD5" w:rsidP="002452B5">
            <w:pPr>
              <w:pStyle w:val="Table-Text"/>
            </w:pPr>
            <w:r w:rsidRPr="001B301B">
              <w:t>This state applies for 5 calendar days after completion of the Transfer.</w:t>
            </w:r>
          </w:p>
        </w:tc>
      </w:tr>
    </w:tbl>
    <w:p w14:paraId="3AFFEBEA" w14:textId="77777777" w:rsidR="00BF5142" w:rsidRDefault="00BF5142" w:rsidP="0098719E">
      <w:pPr>
        <w:pStyle w:val="NormalBold"/>
        <w:keepNext w:val="0"/>
      </w:pPr>
    </w:p>
    <w:p w14:paraId="31C341C1" w14:textId="77777777" w:rsidR="006F3BD5" w:rsidRPr="001B301B" w:rsidRDefault="006F3BD5" w:rsidP="00905AC3">
      <w:pPr>
        <w:pStyle w:val="NormalBold"/>
      </w:pPr>
      <w:r w:rsidRPr="001B301B">
        <w:t>Redemption Grace Period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7EDBEBCA" w14:textId="77777777" w:rsidTr="002452B5">
        <w:trPr>
          <w:cantSplit/>
        </w:trPr>
        <w:tc>
          <w:tcPr>
            <w:tcW w:w="3261" w:type="dxa"/>
            <w:shd w:val="clear" w:color="auto" w:fill="BFBFBF" w:themeFill="background1" w:themeFillShade="BF"/>
          </w:tcPr>
          <w:p w14:paraId="2ABE59D0" w14:textId="77777777" w:rsidR="006F3BD5" w:rsidRPr="001B301B" w:rsidRDefault="006F3BD5" w:rsidP="002452B5">
            <w:pPr>
              <w:pStyle w:val="Table-Header"/>
            </w:pPr>
            <w:r w:rsidRPr="001B301B">
              <w:t>Period</w:t>
            </w:r>
          </w:p>
        </w:tc>
        <w:tc>
          <w:tcPr>
            <w:tcW w:w="5873" w:type="dxa"/>
          </w:tcPr>
          <w:p w14:paraId="63884C17" w14:textId="77777777" w:rsidR="006F3BD5" w:rsidRPr="001B301B" w:rsidRDefault="006F3BD5" w:rsidP="002452B5">
            <w:pPr>
              <w:pStyle w:val="Table-Text"/>
            </w:pPr>
            <w:r w:rsidRPr="001B301B">
              <w:t>Redemption Grace Period</w:t>
            </w:r>
          </w:p>
        </w:tc>
      </w:tr>
      <w:tr w:rsidR="006F3BD5" w:rsidRPr="001B301B" w14:paraId="756A9E0C" w14:textId="77777777" w:rsidTr="002452B5">
        <w:trPr>
          <w:cantSplit/>
        </w:trPr>
        <w:tc>
          <w:tcPr>
            <w:tcW w:w="3261" w:type="dxa"/>
            <w:vMerge w:val="restart"/>
            <w:shd w:val="clear" w:color="auto" w:fill="BFBFBF" w:themeFill="background1" w:themeFillShade="BF"/>
          </w:tcPr>
          <w:p w14:paraId="55F191A1" w14:textId="77777777" w:rsidR="006F3BD5" w:rsidRPr="001B301B" w:rsidRDefault="006F3BD5" w:rsidP="002452B5">
            <w:pPr>
              <w:pStyle w:val="Table-Header"/>
            </w:pPr>
            <w:r w:rsidRPr="001B301B">
              <w:t>Domain status</w:t>
            </w:r>
          </w:p>
        </w:tc>
        <w:tc>
          <w:tcPr>
            <w:tcW w:w="5873" w:type="dxa"/>
          </w:tcPr>
          <w:p w14:paraId="2F6CA109" w14:textId="77777777" w:rsidR="006F3BD5" w:rsidRPr="001B301B" w:rsidRDefault="006F3BD5" w:rsidP="002452B5">
            <w:pPr>
              <w:pStyle w:val="Table-Text"/>
            </w:pPr>
            <w:proofErr w:type="spellStart"/>
            <w:r w:rsidRPr="001B301B">
              <w:t>pendingDelete</w:t>
            </w:r>
            <w:proofErr w:type="spellEnd"/>
          </w:p>
        </w:tc>
      </w:tr>
      <w:tr w:rsidR="006F3BD5" w:rsidRPr="001B301B" w14:paraId="5717EB26" w14:textId="77777777" w:rsidTr="002452B5">
        <w:trPr>
          <w:cantSplit/>
          <w:trHeight w:val="56"/>
        </w:trPr>
        <w:tc>
          <w:tcPr>
            <w:tcW w:w="3261" w:type="dxa"/>
            <w:vMerge/>
            <w:shd w:val="clear" w:color="auto" w:fill="BFBFBF" w:themeFill="background1" w:themeFillShade="BF"/>
          </w:tcPr>
          <w:p w14:paraId="163E3304" w14:textId="77777777" w:rsidR="006F3BD5" w:rsidRPr="001B301B" w:rsidRDefault="006F3BD5" w:rsidP="002452B5">
            <w:pPr>
              <w:pStyle w:val="Table-Header"/>
            </w:pPr>
          </w:p>
        </w:tc>
        <w:tc>
          <w:tcPr>
            <w:tcW w:w="5873" w:type="dxa"/>
          </w:tcPr>
          <w:p w14:paraId="6B37CF48" w14:textId="77777777" w:rsidR="006F3BD5" w:rsidRPr="001B301B" w:rsidRDefault="006F3BD5" w:rsidP="002452B5">
            <w:pPr>
              <w:pStyle w:val="Table-Text"/>
            </w:pPr>
            <w:proofErr w:type="spellStart"/>
            <w:r w:rsidRPr="001B301B">
              <w:t>redemptionPeriod</w:t>
            </w:r>
            <w:proofErr w:type="spellEnd"/>
          </w:p>
        </w:tc>
      </w:tr>
      <w:tr w:rsidR="006F3BD5" w:rsidRPr="001B301B" w14:paraId="48F8ED20" w14:textId="77777777" w:rsidTr="002452B5">
        <w:trPr>
          <w:cantSplit/>
          <w:trHeight w:val="190"/>
        </w:trPr>
        <w:tc>
          <w:tcPr>
            <w:tcW w:w="3261" w:type="dxa"/>
            <w:shd w:val="clear" w:color="auto" w:fill="BFBFBF" w:themeFill="background1" w:themeFillShade="BF"/>
          </w:tcPr>
          <w:p w14:paraId="4BA50385" w14:textId="77777777" w:rsidR="006F3BD5" w:rsidRPr="001B301B" w:rsidRDefault="006F3BD5" w:rsidP="002452B5">
            <w:pPr>
              <w:pStyle w:val="Table-Header"/>
              <w:rPr>
                <w:bCs/>
              </w:rPr>
            </w:pPr>
            <w:r w:rsidRPr="001B301B">
              <w:rPr>
                <w:bCs/>
              </w:rPr>
              <w:t>Effect on operations</w:t>
            </w:r>
          </w:p>
        </w:tc>
        <w:tc>
          <w:tcPr>
            <w:tcW w:w="5873" w:type="dxa"/>
          </w:tcPr>
          <w:p w14:paraId="1484E2AE" w14:textId="77777777" w:rsidR="006F3BD5" w:rsidRPr="001B301B" w:rsidRDefault="006F3BD5" w:rsidP="002452B5">
            <w:pPr>
              <w:pStyle w:val="Table-Text"/>
            </w:pPr>
            <w:r w:rsidRPr="001B301B">
              <w:t>Restore (request)</w:t>
            </w:r>
          </w:p>
        </w:tc>
      </w:tr>
      <w:tr w:rsidR="006F3BD5" w:rsidRPr="001B301B" w14:paraId="471F20B2" w14:textId="77777777" w:rsidTr="002452B5">
        <w:trPr>
          <w:cantSplit/>
          <w:trHeight w:val="50"/>
        </w:trPr>
        <w:tc>
          <w:tcPr>
            <w:tcW w:w="3261" w:type="dxa"/>
            <w:shd w:val="clear" w:color="auto" w:fill="BFBFBF" w:themeFill="background1" w:themeFillShade="BF"/>
          </w:tcPr>
          <w:p w14:paraId="10ADBC25" w14:textId="77777777" w:rsidR="006F3BD5" w:rsidRPr="001B301B" w:rsidRDefault="006F3BD5" w:rsidP="002452B5">
            <w:pPr>
              <w:pStyle w:val="Table-Header"/>
            </w:pPr>
            <w:r w:rsidRPr="001B301B">
              <w:t>What it means for a domain name</w:t>
            </w:r>
          </w:p>
        </w:tc>
        <w:tc>
          <w:tcPr>
            <w:tcW w:w="5873" w:type="dxa"/>
          </w:tcPr>
          <w:p w14:paraId="741790E9" w14:textId="77777777" w:rsidR="006F3BD5" w:rsidRPr="001B301B" w:rsidRDefault="006F3BD5" w:rsidP="002452B5">
            <w:pPr>
              <w:pStyle w:val="Table-Text"/>
            </w:pPr>
            <w:r w:rsidRPr="001B301B">
              <w:t>Redemption Grace Period refers to the period of time the domain name spends in the Redemption state, starting after a domain name is deleted. The Redemption state description provides information on operations that are allowed during this period.</w:t>
            </w:r>
          </w:p>
        </w:tc>
      </w:tr>
      <w:tr w:rsidR="006F3BD5" w:rsidRPr="001B301B" w14:paraId="2A2166DB" w14:textId="77777777" w:rsidTr="002452B5">
        <w:trPr>
          <w:cantSplit/>
        </w:trPr>
        <w:tc>
          <w:tcPr>
            <w:tcW w:w="3261" w:type="dxa"/>
            <w:shd w:val="clear" w:color="auto" w:fill="BFBFBF" w:themeFill="background1" w:themeFillShade="BF"/>
          </w:tcPr>
          <w:p w14:paraId="103635CB" w14:textId="77777777" w:rsidR="006F3BD5" w:rsidRPr="001B301B" w:rsidRDefault="006F3BD5" w:rsidP="002452B5">
            <w:pPr>
              <w:pStyle w:val="Table-Header"/>
            </w:pPr>
            <w:r w:rsidRPr="001B301B">
              <w:t>Length of time in this period</w:t>
            </w:r>
          </w:p>
        </w:tc>
        <w:tc>
          <w:tcPr>
            <w:tcW w:w="5873" w:type="dxa"/>
          </w:tcPr>
          <w:p w14:paraId="0ABA5A28" w14:textId="77777777" w:rsidR="006F3BD5" w:rsidRPr="001B301B" w:rsidRDefault="006F3BD5" w:rsidP="002452B5">
            <w:pPr>
              <w:pStyle w:val="Table-Text"/>
            </w:pPr>
            <w:r w:rsidRPr="001B301B">
              <w:t>This state applies for 30 calendar days.</w:t>
            </w:r>
          </w:p>
        </w:tc>
      </w:tr>
    </w:tbl>
    <w:p w14:paraId="5E73AD7C" w14:textId="77777777" w:rsidR="006F3BD5" w:rsidRPr="001B301B" w:rsidRDefault="006F3BD5" w:rsidP="00905AC3">
      <w:pPr>
        <w:pStyle w:val="NormalBold"/>
      </w:pPr>
      <w:r w:rsidRPr="001B301B">
        <w:t>Overlap of grace periods</w:t>
      </w:r>
    </w:p>
    <w:p w14:paraId="16D3444B" w14:textId="77777777" w:rsidR="006F3BD5" w:rsidRPr="001B301B" w:rsidRDefault="006F3BD5" w:rsidP="006F3BD5">
      <w:r w:rsidRPr="001B301B">
        <w:t>Grace periods may overlap. The four possible overlapping grace periods are:</w:t>
      </w:r>
    </w:p>
    <w:p w14:paraId="41EFA758" w14:textId="77777777" w:rsidR="006F3BD5" w:rsidRPr="001B301B" w:rsidRDefault="006F3BD5" w:rsidP="006F3BD5">
      <w:pPr>
        <w:pStyle w:val="BulletedList"/>
      </w:pPr>
      <w:r w:rsidRPr="001B301B">
        <w:t>Add Grace Period with one or more Renew Grace Periods.</w:t>
      </w:r>
    </w:p>
    <w:p w14:paraId="21F3BA5B" w14:textId="77777777" w:rsidR="006F3BD5" w:rsidRPr="001B301B" w:rsidRDefault="006F3BD5" w:rsidP="006F3BD5">
      <w:pPr>
        <w:pStyle w:val="BulletedList"/>
      </w:pPr>
      <w:r w:rsidRPr="001B301B">
        <w:t>Renew Grace Period with one or more other Renew Grace Periods.</w:t>
      </w:r>
    </w:p>
    <w:p w14:paraId="1E40F14E" w14:textId="77777777" w:rsidR="006F3BD5" w:rsidRPr="001B301B" w:rsidRDefault="006F3BD5" w:rsidP="006F3BD5">
      <w:pPr>
        <w:pStyle w:val="BulletedList"/>
      </w:pPr>
      <w:r w:rsidRPr="001B301B">
        <w:t>Auto-Renew Grace Period with one or more Renew Grace Periods.</w:t>
      </w:r>
    </w:p>
    <w:p w14:paraId="3C75F250" w14:textId="77777777" w:rsidR="006F3BD5" w:rsidRPr="001B301B" w:rsidRDefault="006F3BD5" w:rsidP="006F3BD5">
      <w:pPr>
        <w:pStyle w:val="BulletedList"/>
      </w:pPr>
      <w:r w:rsidRPr="001B301B">
        <w:t>Transfer Grace Period with one or more Renew Grace Periods.</w:t>
      </w:r>
    </w:p>
    <w:p w14:paraId="13DDAAA7" w14:textId="77777777" w:rsidR="006F3BD5" w:rsidRPr="001B301B" w:rsidRDefault="006F3BD5" w:rsidP="006F3BD5">
      <w:r w:rsidRPr="001B301B">
        <w:t>These are treated independently with respect to timelines however operations on domain names are processed in a manner that takes into account the combined effects of all grace periods.</w:t>
      </w:r>
    </w:p>
    <w:p w14:paraId="39E87600" w14:textId="080300ED" w:rsidR="006F3BD5" w:rsidRPr="001B301B" w:rsidRDefault="006F3BD5" w:rsidP="006F3BD5">
      <w:pPr>
        <w:pStyle w:val="FakeHeading2"/>
      </w:pPr>
      <w:bookmarkStart w:id="118" w:name="_Toc388360508"/>
      <w:bookmarkStart w:id="119" w:name="_Toc397358722"/>
      <w:bookmarkStart w:id="120" w:name="_Toc403392300"/>
      <w:bookmarkStart w:id="121" w:name="_Toc424053704"/>
      <w:r w:rsidRPr="001B301B">
        <w:t xml:space="preserve">Transitions </w:t>
      </w:r>
      <w:proofErr w:type="gramStart"/>
      <w:r w:rsidR="00BF5142" w:rsidRPr="001B301B">
        <w:t>Between</w:t>
      </w:r>
      <w:proofErr w:type="gramEnd"/>
      <w:r w:rsidR="00BF5142" w:rsidRPr="001B301B">
        <w:t xml:space="preserve"> States</w:t>
      </w:r>
      <w:bookmarkEnd w:id="118"/>
      <w:bookmarkEnd w:id="119"/>
      <w:bookmarkEnd w:id="120"/>
      <w:bookmarkEnd w:id="121"/>
    </w:p>
    <w:p w14:paraId="2603B3B8" w14:textId="77777777" w:rsidR="006F3BD5" w:rsidRPr="001B301B" w:rsidRDefault="006F3BD5" w:rsidP="006F3BD5">
      <w:r w:rsidRPr="001B301B">
        <w:t>Transitions between the various states of domain names are triggered in the Registry Service as follows.</w:t>
      </w:r>
    </w:p>
    <w:p w14:paraId="77126BE3" w14:textId="77777777" w:rsidR="006F3BD5" w:rsidRPr="001B301B" w:rsidRDefault="006F3BD5" w:rsidP="00905AC3">
      <w:pPr>
        <w:pStyle w:val="NormalBold"/>
      </w:pPr>
      <w:r w:rsidRPr="001B301B">
        <w:t>Available &gt; Registered</w:t>
      </w:r>
    </w:p>
    <w:p w14:paraId="18C1DFB3" w14:textId="77777777" w:rsidR="006F3BD5" w:rsidRPr="001B301B" w:rsidRDefault="006F3BD5" w:rsidP="006F3BD5">
      <w:r w:rsidRPr="001B301B">
        <w:t xml:space="preserve">Transition from ‘Available’ (for registration) to Registered is triggered by the receipt of a request from a Registrar to </w:t>
      </w:r>
      <w:proofErr w:type="gramStart"/>
      <w:r w:rsidRPr="001B301B">
        <w:t>Create</w:t>
      </w:r>
      <w:proofErr w:type="gramEnd"/>
      <w:r w:rsidRPr="001B301B">
        <w:t xml:space="preserve"> the domain name that does not match an entry on the restricted list. This transition begins the Add Grace Period.</w:t>
      </w:r>
    </w:p>
    <w:p w14:paraId="60AF8FCC" w14:textId="77777777" w:rsidR="006F3BD5" w:rsidRPr="001B301B" w:rsidRDefault="006F3BD5" w:rsidP="00905AC3">
      <w:pPr>
        <w:pStyle w:val="NormalBold"/>
      </w:pPr>
      <w:r w:rsidRPr="001B301B">
        <w:t>Available &gt; Pending Create</w:t>
      </w:r>
    </w:p>
    <w:p w14:paraId="4A2C60AC" w14:textId="77777777" w:rsidR="006F3BD5" w:rsidRPr="001B301B" w:rsidRDefault="006F3BD5" w:rsidP="006F3BD5">
      <w:r w:rsidRPr="001B301B">
        <w:t>Transition from ‘Available’ (for registration) to Pending Create is triggered by the receipt of a request from a Registrar to Create the domain name where that domain name matches an entry on the list of restricted labels. This transition does not begin the Add Grace Period.</w:t>
      </w:r>
    </w:p>
    <w:p w14:paraId="23857EFA" w14:textId="77777777" w:rsidR="006F3BD5" w:rsidRPr="001B301B" w:rsidRDefault="006F3BD5" w:rsidP="00905AC3">
      <w:pPr>
        <w:pStyle w:val="NormalBold"/>
      </w:pPr>
      <w:r w:rsidRPr="001B301B">
        <w:t>Pending Create &gt; Registered</w:t>
      </w:r>
    </w:p>
    <w:p w14:paraId="53650427" w14:textId="77777777" w:rsidR="006F3BD5" w:rsidRPr="001B301B" w:rsidRDefault="006F3BD5" w:rsidP="006F3BD5">
      <w:r w:rsidRPr="001B301B">
        <w:t>Transition from Pending Create to Registered occurs on our approval of the registration request. This transition begins the Add Grace Period.</w:t>
      </w:r>
    </w:p>
    <w:p w14:paraId="655D2302" w14:textId="77777777" w:rsidR="006F3BD5" w:rsidRPr="001B301B" w:rsidRDefault="006F3BD5" w:rsidP="00905AC3">
      <w:pPr>
        <w:pStyle w:val="NormalBold"/>
      </w:pPr>
      <w:r w:rsidRPr="001B301B">
        <w:t>Pending Create &gt; Deleted</w:t>
      </w:r>
    </w:p>
    <w:p w14:paraId="4114F192" w14:textId="77777777" w:rsidR="006F3BD5" w:rsidRPr="001B301B" w:rsidRDefault="006F3BD5" w:rsidP="006F3BD5">
      <w:r w:rsidRPr="001B301B">
        <w:t>Transition from Pending Create to Deleted occurs if the request to register the domain name is not approved by us. The domain name is removed from the Registry Service and may become available for registration.</w:t>
      </w:r>
    </w:p>
    <w:p w14:paraId="5B8452D1" w14:textId="77777777" w:rsidR="006F3BD5" w:rsidRPr="001B301B" w:rsidRDefault="006F3BD5" w:rsidP="00905AC3">
      <w:pPr>
        <w:pStyle w:val="NormalBold"/>
      </w:pPr>
      <w:r w:rsidRPr="001B301B">
        <w:t>Registered &gt; Pending Transfer</w:t>
      </w:r>
    </w:p>
    <w:p w14:paraId="7E6A0186" w14:textId="77777777" w:rsidR="006F3BD5" w:rsidRPr="001B301B" w:rsidRDefault="006F3BD5" w:rsidP="006F3BD5">
      <w:r w:rsidRPr="001B301B">
        <w:t xml:space="preserve">Transition from Registered to Pending Transfer is triggered by the receipt of a request to Transfer the domain name. On approval the </w:t>
      </w:r>
      <w:r>
        <w:t>T</w:t>
      </w:r>
      <w:r w:rsidRPr="001B301B">
        <w:t>ransfer results in the extension of the domain name registration.</w:t>
      </w:r>
    </w:p>
    <w:p w14:paraId="43C97D92" w14:textId="77777777" w:rsidR="006F3BD5" w:rsidRPr="001B301B" w:rsidRDefault="006F3BD5" w:rsidP="006F3BD5">
      <w:r w:rsidRPr="001B301B">
        <w:t xml:space="preserve">Requests to Transfer the domain name within 60 days of </w:t>
      </w:r>
      <w:r>
        <w:t>a Create</w:t>
      </w:r>
      <w:r w:rsidRPr="001B301B">
        <w:t xml:space="preserve"> or a previous Transfer are rejected. As described in the preceding section in relation to the Transfer Grace Period, exceptions may apply and are dealt with on a case by case basis.</w:t>
      </w:r>
    </w:p>
    <w:p w14:paraId="23E328AD" w14:textId="77777777" w:rsidR="006F3BD5" w:rsidRPr="001B301B" w:rsidRDefault="006F3BD5" w:rsidP="00905AC3">
      <w:pPr>
        <w:pStyle w:val="NormalBold"/>
      </w:pPr>
      <w:r w:rsidRPr="001B301B">
        <w:t>Pending Transfer &gt; Registered</w:t>
      </w:r>
    </w:p>
    <w:p w14:paraId="5C9C3822" w14:textId="77777777" w:rsidR="006F3BD5" w:rsidRPr="001B301B" w:rsidRDefault="006F3BD5" w:rsidP="006F3BD5">
      <w:r w:rsidRPr="001B301B">
        <w:t>Transition from Pending Transfer to Registered may be triggered by the following operations:</w:t>
      </w:r>
    </w:p>
    <w:tbl>
      <w:tblPr>
        <w:tblStyle w:val="TableGrid2"/>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337"/>
        <w:gridCol w:w="7157"/>
      </w:tblGrid>
      <w:tr w:rsidR="006F3BD5" w:rsidRPr="001B301B" w14:paraId="7D09F800" w14:textId="77777777" w:rsidTr="002452B5">
        <w:trPr>
          <w:cantSplit/>
        </w:trPr>
        <w:tc>
          <w:tcPr>
            <w:tcW w:w="1354" w:type="dxa"/>
            <w:shd w:val="clear" w:color="auto" w:fill="BFBFBF" w:themeFill="background1" w:themeFillShade="BF"/>
          </w:tcPr>
          <w:p w14:paraId="70224E89" w14:textId="77777777" w:rsidR="006F3BD5" w:rsidRPr="001B301B" w:rsidRDefault="006F3BD5" w:rsidP="00905AC3">
            <w:pPr>
              <w:pStyle w:val="Table-Header"/>
              <w:keepNext w:val="0"/>
            </w:pPr>
            <w:r w:rsidRPr="001B301B">
              <w:t>Cancel</w:t>
            </w:r>
          </w:p>
        </w:tc>
        <w:tc>
          <w:tcPr>
            <w:tcW w:w="7366" w:type="dxa"/>
          </w:tcPr>
          <w:p w14:paraId="6F2BC3F8" w14:textId="77777777" w:rsidR="006F3BD5" w:rsidRPr="001B301B" w:rsidRDefault="006F3BD5" w:rsidP="002452B5">
            <w:pPr>
              <w:pStyle w:val="Table-Text"/>
            </w:pPr>
            <w:r w:rsidRPr="001B301B">
              <w:t xml:space="preserve">During the Pending Transfer period the gaining Registrar may cancel the Transfer by requesting the Transfer to be cancelled. The registration period remains unchanged and all existing grace periods at the time of </w:t>
            </w:r>
            <w:r>
              <w:t>T</w:t>
            </w:r>
            <w:r w:rsidRPr="001B301B">
              <w:t>ransfer request remain in effect.</w:t>
            </w:r>
          </w:p>
        </w:tc>
      </w:tr>
      <w:tr w:rsidR="006F3BD5" w:rsidRPr="001B301B" w14:paraId="0F5912B5" w14:textId="77777777" w:rsidTr="002452B5">
        <w:trPr>
          <w:cantSplit/>
        </w:trPr>
        <w:tc>
          <w:tcPr>
            <w:tcW w:w="1354" w:type="dxa"/>
            <w:shd w:val="clear" w:color="auto" w:fill="BFBFBF" w:themeFill="background1" w:themeFillShade="BF"/>
          </w:tcPr>
          <w:p w14:paraId="027C2266" w14:textId="77777777" w:rsidR="006F3BD5" w:rsidRPr="001B301B" w:rsidRDefault="006F3BD5" w:rsidP="00905AC3">
            <w:pPr>
              <w:pStyle w:val="Table-Header"/>
              <w:keepNext w:val="0"/>
            </w:pPr>
            <w:r w:rsidRPr="001B301B">
              <w:t>Reject</w:t>
            </w:r>
          </w:p>
        </w:tc>
        <w:tc>
          <w:tcPr>
            <w:tcW w:w="7366" w:type="dxa"/>
          </w:tcPr>
          <w:p w14:paraId="6F40430C" w14:textId="77777777" w:rsidR="006F3BD5" w:rsidRPr="001B301B" w:rsidRDefault="006F3BD5" w:rsidP="002452B5">
            <w:pPr>
              <w:pStyle w:val="Table-Text"/>
            </w:pPr>
            <w:r w:rsidRPr="001B301B">
              <w:t>During the Pending Transfer period the losing Registrar may reject the Transfer. The registration period remains unchanged and all grace periods existing at the time of Transfer request remain in effect.</w:t>
            </w:r>
          </w:p>
        </w:tc>
      </w:tr>
      <w:tr w:rsidR="006F3BD5" w:rsidRPr="001B301B" w14:paraId="1D08561E" w14:textId="77777777" w:rsidTr="002452B5">
        <w:trPr>
          <w:cantSplit/>
        </w:trPr>
        <w:tc>
          <w:tcPr>
            <w:tcW w:w="1354" w:type="dxa"/>
            <w:shd w:val="clear" w:color="auto" w:fill="BFBFBF" w:themeFill="background1" w:themeFillShade="BF"/>
          </w:tcPr>
          <w:p w14:paraId="672F7129" w14:textId="77777777" w:rsidR="006F3BD5" w:rsidRPr="001B301B" w:rsidRDefault="006F3BD5" w:rsidP="00905AC3">
            <w:pPr>
              <w:pStyle w:val="Table-Header"/>
              <w:keepNext w:val="0"/>
            </w:pPr>
            <w:r w:rsidRPr="001B301B">
              <w:t>Approve</w:t>
            </w:r>
          </w:p>
        </w:tc>
        <w:tc>
          <w:tcPr>
            <w:tcW w:w="7366" w:type="dxa"/>
          </w:tcPr>
          <w:p w14:paraId="22150FB5" w14:textId="77777777" w:rsidR="006F3BD5" w:rsidRPr="001B301B" w:rsidRDefault="006F3BD5" w:rsidP="002452B5">
            <w:pPr>
              <w:pStyle w:val="Table-Text"/>
            </w:pPr>
            <w:r w:rsidRPr="001B301B">
              <w:t>During the Pending Transfer period the losing Registrar may approve the Transfer. If the Transfer was requested during the Auto-Renew Grace Period, the extension to the registration period is reversed. The registration period is extended by the amount specified in the Transfer request. This begins the Transfer Grace Period.</w:t>
            </w:r>
          </w:p>
        </w:tc>
      </w:tr>
      <w:tr w:rsidR="006F3BD5" w:rsidRPr="001B301B" w14:paraId="40081DBD" w14:textId="77777777" w:rsidTr="002452B5">
        <w:trPr>
          <w:cantSplit/>
        </w:trPr>
        <w:tc>
          <w:tcPr>
            <w:tcW w:w="1354" w:type="dxa"/>
            <w:shd w:val="clear" w:color="auto" w:fill="BFBFBF" w:themeFill="background1" w:themeFillShade="BF"/>
          </w:tcPr>
          <w:p w14:paraId="63DC7BB0" w14:textId="77777777" w:rsidR="006F3BD5" w:rsidRPr="001B301B" w:rsidRDefault="006F3BD5" w:rsidP="00905AC3">
            <w:pPr>
              <w:pStyle w:val="Table-Header"/>
              <w:keepNext w:val="0"/>
            </w:pPr>
            <w:r w:rsidRPr="001B301B">
              <w:t>Auto-Approve</w:t>
            </w:r>
          </w:p>
        </w:tc>
        <w:tc>
          <w:tcPr>
            <w:tcW w:w="7366" w:type="dxa"/>
          </w:tcPr>
          <w:p w14:paraId="1C81F105" w14:textId="77777777" w:rsidR="006F3BD5" w:rsidRPr="001B301B" w:rsidRDefault="006F3BD5" w:rsidP="002452B5">
            <w:pPr>
              <w:pStyle w:val="Table-Text"/>
            </w:pPr>
            <w:r w:rsidRPr="001B301B">
              <w:t>If after 5 days, no action has been taken, the Registry Service approves the Transfer automatically. If the Transfer was requested during the Auto-Renew Grace Period the extension to the registration period is reversed. The registration period is extended by the amount specified in the Transfer request. This begins the Transfer Grace Period.</w:t>
            </w:r>
          </w:p>
        </w:tc>
      </w:tr>
    </w:tbl>
    <w:p w14:paraId="1269BC19" w14:textId="77777777" w:rsidR="006F3BD5" w:rsidRPr="002C1517" w:rsidRDefault="006F3BD5" w:rsidP="00905AC3">
      <w:pPr>
        <w:pStyle w:val="NormalBold"/>
      </w:pPr>
      <w:r w:rsidRPr="001B301B">
        <w:t>Registered &gt; Deleted</w:t>
      </w:r>
    </w:p>
    <w:p w14:paraId="7D61B5CA" w14:textId="77777777" w:rsidR="006F3BD5" w:rsidRPr="001B301B" w:rsidRDefault="006F3BD5" w:rsidP="006F3BD5">
      <w:r w:rsidRPr="001B301B">
        <w:t xml:space="preserve">Transition from Registered to Deleted occurs on receipt of a request to </w:t>
      </w:r>
      <w:proofErr w:type="gramStart"/>
      <w:r w:rsidRPr="001B301B">
        <w:t>Delete</w:t>
      </w:r>
      <w:proofErr w:type="gramEnd"/>
      <w:r w:rsidRPr="001B301B">
        <w:t xml:space="preserve"> a domain name. If the domain name is in the Add Grace Period, it is removed from the Registry Service and may become available for registration.</w:t>
      </w:r>
    </w:p>
    <w:p w14:paraId="2887F4C1" w14:textId="77777777" w:rsidR="006F3BD5" w:rsidRPr="001B301B" w:rsidRDefault="006F3BD5" w:rsidP="00905AC3">
      <w:pPr>
        <w:pStyle w:val="NormalBold"/>
      </w:pPr>
      <w:r w:rsidRPr="001B301B">
        <w:t>Registered &gt; Redemption</w:t>
      </w:r>
    </w:p>
    <w:p w14:paraId="02C55906" w14:textId="77777777" w:rsidR="006F3BD5" w:rsidRPr="001B301B" w:rsidRDefault="006F3BD5" w:rsidP="006F3BD5">
      <w:r w:rsidRPr="001B301B">
        <w:t xml:space="preserve">Transition from Registered to Redemption occurs on receipt of a request to </w:t>
      </w:r>
      <w:proofErr w:type="gramStart"/>
      <w:r w:rsidRPr="001B301B">
        <w:t>Delete</w:t>
      </w:r>
      <w:proofErr w:type="gramEnd"/>
      <w:r w:rsidRPr="001B301B">
        <w:t xml:space="preserve"> a domain name. If the domain name is not in the Add Grace Period, it transitions to the Redemption period state and all grace periods in effect are considered.</w:t>
      </w:r>
    </w:p>
    <w:p w14:paraId="67F4E48A" w14:textId="77777777" w:rsidR="006F3BD5" w:rsidRPr="001B301B" w:rsidRDefault="006F3BD5" w:rsidP="00905AC3">
      <w:pPr>
        <w:pStyle w:val="NormalBold"/>
      </w:pPr>
      <w:r w:rsidRPr="001B301B">
        <w:t>Redemption &gt; Pending Restore</w:t>
      </w:r>
    </w:p>
    <w:p w14:paraId="38F0662A" w14:textId="77777777" w:rsidR="006F3BD5" w:rsidRPr="001B301B" w:rsidRDefault="006F3BD5" w:rsidP="006F3BD5">
      <w:r w:rsidRPr="001B301B">
        <w:t xml:space="preserve">Transition from Redemption to Pending Restore occurs on receipt of a request to </w:t>
      </w:r>
      <w:proofErr w:type="gramStart"/>
      <w:r w:rsidRPr="001B301B">
        <w:t>Restore</w:t>
      </w:r>
      <w:proofErr w:type="gramEnd"/>
      <w:r w:rsidRPr="001B301B">
        <w:t xml:space="preserve"> a domain name. If the Redemption Period has not lapsed, the domain name transitions to the Pending Restore state. The domain name is provisioned in the DNS.</w:t>
      </w:r>
    </w:p>
    <w:p w14:paraId="798C368A" w14:textId="77777777" w:rsidR="006F3BD5" w:rsidRPr="001B301B" w:rsidRDefault="006F3BD5" w:rsidP="00905AC3">
      <w:pPr>
        <w:pStyle w:val="NormalBold"/>
      </w:pPr>
      <w:r w:rsidRPr="001B301B">
        <w:t>Pending Restore &gt; Registered</w:t>
      </w:r>
    </w:p>
    <w:p w14:paraId="131551CF" w14:textId="77777777" w:rsidR="006F3BD5" w:rsidRPr="001B301B" w:rsidRDefault="006F3BD5" w:rsidP="006F3BD5">
      <w:r w:rsidRPr="001B301B">
        <w:t>Transition from Pending Restore to Registered during the Pending Restore period occurs when the sponsoring Registrar completes the Restore via a Restore (report) containing the registration data as at the time of deletion, the registration data at the time of the report, and the reason for the Restore to occur.</w:t>
      </w:r>
    </w:p>
    <w:p w14:paraId="33F02779" w14:textId="77777777" w:rsidR="006F3BD5" w:rsidRPr="001B301B" w:rsidRDefault="006F3BD5" w:rsidP="00905AC3">
      <w:pPr>
        <w:pStyle w:val="NormalBold"/>
      </w:pPr>
      <w:r w:rsidRPr="001B301B">
        <w:t>Pending Restore &gt; Redemption</w:t>
      </w:r>
    </w:p>
    <w:p w14:paraId="1F272C6B" w14:textId="77777777" w:rsidR="006F3BD5" w:rsidRPr="001B301B" w:rsidRDefault="006F3BD5" w:rsidP="006F3BD5">
      <w:r w:rsidRPr="001B301B">
        <w:t>Transition from Pending Restore to Redemption occurs automatically 7 calendar days after the transition to the Pending Restore state. If a Restore (report) is not received the domain name transitions to the Redemption state, which begins a new Redemption period. The domain name is removed from the DNS.</w:t>
      </w:r>
    </w:p>
    <w:p w14:paraId="3CDFC815" w14:textId="77777777" w:rsidR="006F3BD5" w:rsidRPr="001B301B" w:rsidRDefault="006F3BD5" w:rsidP="00905AC3">
      <w:pPr>
        <w:pStyle w:val="NormalBold"/>
      </w:pPr>
      <w:r w:rsidRPr="001B301B">
        <w:t>Redemption &gt; Pending Delete</w:t>
      </w:r>
    </w:p>
    <w:p w14:paraId="700BA4D8" w14:textId="77777777" w:rsidR="006F3BD5" w:rsidRPr="001B301B" w:rsidRDefault="006F3BD5" w:rsidP="006F3BD5">
      <w:r w:rsidRPr="001B301B">
        <w:t>Transition from Redemption to Pending Delete occurs automatically 30 calendar days after the transition to the Redemption state. If a Restore (request) is not received the domain name transitions to the Pending Delete state.</w:t>
      </w:r>
    </w:p>
    <w:p w14:paraId="09BFDCCC" w14:textId="77777777" w:rsidR="006F3BD5" w:rsidRPr="001B301B" w:rsidRDefault="006F3BD5" w:rsidP="00905AC3">
      <w:pPr>
        <w:pStyle w:val="NormalBold"/>
      </w:pPr>
      <w:r w:rsidRPr="001B301B">
        <w:t>Pending Delete &gt; Deleted</w:t>
      </w:r>
    </w:p>
    <w:p w14:paraId="208627FF" w14:textId="77777777" w:rsidR="006F3BD5" w:rsidRPr="001B301B" w:rsidRDefault="006F3BD5" w:rsidP="006F3BD5">
      <w:r w:rsidRPr="001B301B">
        <w:t>Transition from Pending Delete to Deleted occurs automatically 5 calendar days after the transition to the Pending Delete state. The domain name is removed from the Registry Service and may become available for registration.</w:t>
      </w:r>
    </w:p>
    <w:p w14:paraId="55B929B7" w14:textId="525F41BA" w:rsidR="006F3BD5" w:rsidRPr="001B301B" w:rsidRDefault="006F3BD5" w:rsidP="006F3BD5">
      <w:pPr>
        <w:pStyle w:val="FakeHeading2"/>
      </w:pPr>
      <w:bookmarkStart w:id="122" w:name="_Toc388360509"/>
      <w:bookmarkStart w:id="123" w:name="_Toc397358723"/>
      <w:bookmarkStart w:id="124" w:name="_Toc403392301"/>
      <w:bookmarkStart w:id="125" w:name="_Toc424053705"/>
      <w:r w:rsidRPr="001B301B">
        <w:t xml:space="preserve">Locks on </w:t>
      </w:r>
      <w:r w:rsidR="00BF5142" w:rsidRPr="001B301B">
        <w:t>Domain Names</w:t>
      </w:r>
      <w:bookmarkEnd w:id="122"/>
      <w:bookmarkEnd w:id="123"/>
      <w:bookmarkEnd w:id="124"/>
      <w:bookmarkEnd w:id="125"/>
    </w:p>
    <w:p w14:paraId="3B8247A5" w14:textId="77777777" w:rsidR="006F3BD5" w:rsidRPr="001B301B" w:rsidRDefault="006F3BD5" w:rsidP="006F3BD5">
      <w:r w:rsidRPr="001B301B">
        <w:t>Locks may be applied to the domain name to prevent specific operations occurring. There are two types of locks that may be applied</w:t>
      </w:r>
      <w:r>
        <w:t>:</w:t>
      </w:r>
      <w:r w:rsidRPr="001B301B">
        <w:t xml:space="preserve"> ‘client’ locks and ‘server’ locks. Client and server locks may be applied independently or simultaneously.</w:t>
      </w:r>
    </w:p>
    <w:p w14:paraId="10034994" w14:textId="77777777" w:rsidR="006F3BD5" w:rsidRPr="001B301B" w:rsidRDefault="006F3BD5" w:rsidP="006F3BD5">
      <w:r w:rsidRPr="001B301B">
        <w:t>Locks prefixed with ‘client’ are set or removed by the sponsoring Registrar; and we may set or remove locks prefixed with ‘server’. Locks are added and removed independently however they can be combined to facilitate the enforcement of other processes, and outcomes such as those required as part of Uniform Domain Name Dispute Resolution Policy (UDRP).</w:t>
      </w:r>
    </w:p>
    <w:p w14:paraId="692A74ED" w14:textId="77777777" w:rsidR="006F3BD5" w:rsidRPr="001B301B" w:rsidRDefault="006F3BD5" w:rsidP="006F3BD5">
      <w:r w:rsidRPr="001B301B">
        <w:t>The available locks are as follows.</w:t>
      </w:r>
    </w:p>
    <w:p w14:paraId="1CD490DA" w14:textId="77777777" w:rsidR="006F3BD5" w:rsidRPr="001B301B" w:rsidRDefault="006F3BD5" w:rsidP="00905AC3">
      <w:pPr>
        <w:pStyle w:val="NormalBold"/>
      </w:pPr>
      <w:r w:rsidRPr="001B301B">
        <w:t>Delete Prohibited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54F99DA3" w14:textId="77777777" w:rsidTr="002452B5">
        <w:trPr>
          <w:cantSplit/>
          <w:trHeight w:val="190"/>
        </w:trPr>
        <w:tc>
          <w:tcPr>
            <w:tcW w:w="3261" w:type="dxa"/>
            <w:vMerge w:val="restart"/>
            <w:shd w:val="clear" w:color="auto" w:fill="BFBFBF" w:themeFill="background1" w:themeFillShade="BF"/>
          </w:tcPr>
          <w:p w14:paraId="21C5AC20" w14:textId="77777777" w:rsidR="006F3BD5" w:rsidRPr="001B301B" w:rsidRDefault="006F3BD5" w:rsidP="002452B5">
            <w:pPr>
              <w:pStyle w:val="Table-Header"/>
            </w:pPr>
            <w:r w:rsidRPr="001B301B">
              <w:t>Domain status</w:t>
            </w:r>
          </w:p>
        </w:tc>
        <w:tc>
          <w:tcPr>
            <w:tcW w:w="5873" w:type="dxa"/>
          </w:tcPr>
          <w:p w14:paraId="3769128E" w14:textId="77777777" w:rsidR="006F3BD5" w:rsidRPr="001B301B" w:rsidRDefault="006F3BD5" w:rsidP="002452B5">
            <w:pPr>
              <w:pStyle w:val="Table-Text"/>
            </w:pPr>
            <w:proofErr w:type="spellStart"/>
            <w:r w:rsidRPr="001B301B">
              <w:t>clientDeleteProhibited</w:t>
            </w:r>
            <w:proofErr w:type="spellEnd"/>
          </w:p>
        </w:tc>
      </w:tr>
      <w:tr w:rsidR="006F3BD5" w:rsidRPr="001B301B" w14:paraId="14F8176C" w14:textId="77777777" w:rsidTr="002452B5">
        <w:trPr>
          <w:cantSplit/>
          <w:trHeight w:val="190"/>
        </w:trPr>
        <w:tc>
          <w:tcPr>
            <w:tcW w:w="3261" w:type="dxa"/>
            <w:vMerge/>
            <w:shd w:val="clear" w:color="auto" w:fill="BFBFBF" w:themeFill="background1" w:themeFillShade="BF"/>
          </w:tcPr>
          <w:p w14:paraId="07215E12" w14:textId="77777777" w:rsidR="006F3BD5" w:rsidRPr="001B301B" w:rsidRDefault="006F3BD5" w:rsidP="002452B5">
            <w:pPr>
              <w:pStyle w:val="Table-Header"/>
            </w:pPr>
          </w:p>
        </w:tc>
        <w:tc>
          <w:tcPr>
            <w:tcW w:w="5873" w:type="dxa"/>
          </w:tcPr>
          <w:p w14:paraId="26228293" w14:textId="77777777" w:rsidR="006F3BD5" w:rsidRPr="001B301B" w:rsidRDefault="006F3BD5" w:rsidP="002452B5">
            <w:pPr>
              <w:pStyle w:val="Table-Text"/>
            </w:pPr>
            <w:proofErr w:type="spellStart"/>
            <w:r w:rsidRPr="001B301B">
              <w:t>serverDeleteProhibited</w:t>
            </w:r>
            <w:proofErr w:type="spellEnd"/>
          </w:p>
        </w:tc>
      </w:tr>
      <w:tr w:rsidR="006F3BD5" w:rsidRPr="001B301B" w14:paraId="48343978" w14:textId="77777777" w:rsidTr="002452B5">
        <w:trPr>
          <w:cantSplit/>
        </w:trPr>
        <w:tc>
          <w:tcPr>
            <w:tcW w:w="3261" w:type="dxa"/>
            <w:shd w:val="clear" w:color="auto" w:fill="BFBFBF" w:themeFill="background1" w:themeFillShade="BF"/>
          </w:tcPr>
          <w:p w14:paraId="0CA751CB" w14:textId="77777777" w:rsidR="006F3BD5" w:rsidRPr="001B301B" w:rsidRDefault="006F3BD5" w:rsidP="002452B5">
            <w:pPr>
              <w:pStyle w:val="Table-Header"/>
              <w:rPr>
                <w:bCs/>
              </w:rPr>
            </w:pPr>
            <w:r w:rsidRPr="001B301B">
              <w:rPr>
                <w:bCs/>
              </w:rPr>
              <w:t>In DNS?</w:t>
            </w:r>
          </w:p>
        </w:tc>
        <w:tc>
          <w:tcPr>
            <w:tcW w:w="5873" w:type="dxa"/>
          </w:tcPr>
          <w:p w14:paraId="09F99E22" w14:textId="77777777" w:rsidR="006F3BD5" w:rsidRPr="001B301B" w:rsidRDefault="006F3BD5" w:rsidP="002452B5">
            <w:pPr>
              <w:pStyle w:val="Table-Text"/>
            </w:pPr>
            <w:r w:rsidRPr="001B301B">
              <w:t>Yes</w:t>
            </w:r>
          </w:p>
        </w:tc>
      </w:tr>
      <w:tr w:rsidR="006F3BD5" w:rsidRPr="001B301B" w14:paraId="5843C96C" w14:textId="77777777" w:rsidTr="002452B5">
        <w:trPr>
          <w:cantSplit/>
        </w:trPr>
        <w:tc>
          <w:tcPr>
            <w:tcW w:w="3261" w:type="dxa"/>
            <w:shd w:val="clear" w:color="auto" w:fill="BFBFBF" w:themeFill="background1" w:themeFillShade="BF"/>
          </w:tcPr>
          <w:p w14:paraId="168D9680" w14:textId="77777777" w:rsidR="006F3BD5" w:rsidRPr="001B301B" w:rsidRDefault="006F3BD5" w:rsidP="002452B5">
            <w:pPr>
              <w:pStyle w:val="Table-Header"/>
              <w:rPr>
                <w:bCs/>
              </w:rPr>
            </w:pPr>
            <w:r w:rsidRPr="001B301B">
              <w:rPr>
                <w:bCs/>
              </w:rPr>
              <w:t>Allowed operations</w:t>
            </w:r>
          </w:p>
        </w:tc>
        <w:tc>
          <w:tcPr>
            <w:tcW w:w="5873" w:type="dxa"/>
          </w:tcPr>
          <w:p w14:paraId="50D3612D" w14:textId="77777777" w:rsidR="006F3BD5" w:rsidRPr="001B301B" w:rsidRDefault="006F3BD5" w:rsidP="002452B5">
            <w:pPr>
              <w:pStyle w:val="Table-Text"/>
            </w:pPr>
            <w:r w:rsidRPr="001B301B">
              <w:t>Update, Renew, and Transfer (request)</w:t>
            </w:r>
          </w:p>
        </w:tc>
      </w:tr>
      <w:tr w:rsidR="006F3BD5" w:rsidRPr="001B301B" w14:paraId="7ED0B5B3" w14:textId="77777777" w:rsidTr="002452B5">
        <w:trPr>
          <w:cantSplit/>
        </w:trPr>
        <w:tc>
          <w:tcPr>
            <w:tcW w:w="3261" w:type="dxa"/>
            <w:shd w:val="clear" w:color="auto" w:fill="BFBFBF" w:themeFill="background1" w:themeFillShade="BF"/>
          </w:tcPr>
          <w:p w14:paraId="3B93186A" w14:textId="77777777" w:rsidR="006F3BD5" w:rsidRPr="001B301B" w:rsidRDefault="006F3BD5" w:rsidP="002452B5">
            <w:pPr>
              <w:pStyle w:val="Table-Header"/>
            </w:pPr>
            <w:r w:rsidRPr="001B301B">
              <w:t>What it means for a domain name</w:t>
            </w:r>
          </w:p>
        </w:tc>
        <w:tc>
          <w:tcPr>
            <w:tcW w:w="5873" w:type="dxa"/>
          </w:tcPr>
          <w:p w14:paraId="151C6EBB" w14:textId="77777777" w:rsidR="006F3BD5" w:rsidRPr="001B301B" w:rsidRDefault="006F3BD5" w:rsidP="002452B5">
            <w:pPr>
              <w:pStyle w:val="Table-Text"/>
            </w:pPr>
            <w:r w:rsidRPr="001B301B">
              <w:t>Requests to delete the domain name are rejected.</w:t>
            </w:r>
          </w:p>
        </w:tc>
      </w:tr>
    </w:tbl>
    <w:p w14:paraId="27D795F4" w14:textId="77777777" w:rsidR="006F3BD5" w:rsidRPr="004F23DC" w:rsidRDefault="006F3BD5" w:rsidP="00905AC3">
      <w:pPr>
        <w:pStyle w:val="NormalBold"/>
      </w:pPr>
      <w:r w:rsidRPr="001B301B">
        <w:t>Hold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223A4133" w14:textId="77777777" w:rsidTr="002452B5">
        <w:trPr>
          <w:cantSplit/>
          <w:trHeight w:val="190"/>
        </w:trPr>
        <w:tc>
          <w:tcPr>
            <w:tcW w:w="3261" w:type="dxa"/>
            <w:vMerge w:val="restart"/>
            <w:shd w:val="clear" w:color="auto" w:fill="BFBFBF" w:themeFill="background1" w:themeFillShade="BF"/>
          </w:tcPr>
          <w:p w14:paraId="14A08A49" w14:textId="77777777" w:rsidR="006F3BD5" w:rsidRPr="001B301B" w:rsidRDefault="006F3BD5" w:rsidP="002452B5">
            <w:pPr>
              <w:pStyle w:val="Table-Header"/>
            </w:pPr>
            <w:r w:rsidRPr="001B301B">
              <w:t>Domain status</w:t>
            </w:r>
          </w:p>
        </w:tc>
        <w:tc>
          <w:tcPr>
            <w:tcW w:w="5873" w:type="dxa"/>
          </w:tcPr>
          <w:p w14:paraId="6DE5C16C" w14:textId="77777777" w:rsidR="006F3BD5" w:rsidRPr="001B301B" w:rsidRDefault="006F3BD5" w:rsidP="002452B5">
            <w:pPr>
              <w:pStyle w:val="Table-Text"/>
            </w:pPr>
            <w:proofErr w:type="spellStart"/>
            <w:r w:rsidRPr="001B301B">
              <w:t>clientHold</w:t>
            </w:r>
            <w:proofErr w:type="spellEnd"/>
          </w:p>
        </w:tc>
      </w:tr>
      <w:tr w:rsidR="006F3BD5" w:rsidRPr="001B301B" w14:paraId="4CE7A543" w14:textId="77777777" w:rsidTr="002452B5">
        <w:trPr>
          <w:cantSplit/>
          <w:trHeight w:val="190"/>
        </w:trPr>
        <w:tc>
          <w:tcPr>
            <w:tcW w:w="3261" w:type="dxa"/>
            <w:vMerge/>
            <w:shd w:val="clear" w:color="auto" w:fill="BFBFBF" w:themeFill="background1" w:themeFillShade="BF"/>
          </w:tcPr>
          <w:p w14:paraId="2FE409D6" w14:textId="77777777" w:rsidR="006F3BD5" w:rsidRPr="001B301B" w:rsidRDefault="006F3BD5" w:rsidP="002452B5">
            <w:pPr>
              <w:pStyle w:val="Table-Header"/>
            </w:pPr>
          </w:p>
        </w:tc>
        <w:tc>
          <w:tcPr>
            <w:tcW w:w="5873" w:type="dxa"/>
          </w:tcPr>
          <w:p w14:paraId="5A5A1515" w14:textId="77777777" w:rsidR="006F3BD5" w:rsidRPr="001B301B" w:rsidRDefault="006F3BD5" w:rsidP="002452B5">
            <w:pPr>
              <w:pStyle w:val="Table-Text"/>
            </w:pPr>
            <w:proofErr w:type="spellStart"/>
            <w:r w:rsidRPr="001B301B">
              <w:t>serverHold</w:t>
            </w:r>
            <w:proofErr w:type="spellEnd"/>
          </w:p>
        </w:tc>
      </w:tr>
      <w:tr w:rsidR="006F3BD5" w:rsidRPr="001B301B" w14:paraId="020D2B00" w14:textId="77777777" w:rsidTr="002452B5">
        <w:trPr>
          <w:cantSplit/>
        </w:trPr>
        <w:tc>
          <w:tcPr>
            <w:tcW w:w="3261" w:type="dxa"/>
            <w:shd w:val="clear" w:color="auto" w:fill="BFBFBF" w:themeFill="background1" w:themeFillShade="BF"/>
          </w:tcPr>
          <w:p w14:paraId="6DBBE4FC" w14:textId="77777777" w:rsidR="006F3BD5" w:rsidRPr="001B301B" w:rsidRDefault="006F3BD5" w:rsidP="002452B5">
            <w:pPr>
              <w:pStyle w:val="Table-Header"/>
              <w:rPr>
                <w:bCs/>
              </w:rPr>
            </w:pPr>
            <w:r w:rsidRPr="001B301B">
              <w:rPr>
                <w:bCs/>
              </w:rPr>
              <w:t>In DNS?</w:t>
            </w:r>
          </w:p>
        </w:tc>
        <w:tc>
          <w:tcPr>
            <w:tcW w:w="5873" w:type="dxa"/>
          </w:tcPr>
          <w:p w14:paraId="5C4C9C18" w14:textId="77777777" w:rsidR="006F3BD5" w:rsidRPr="001B301B" w:rsidRDefault="006F3BD5" w:rsidP="002452B5">
            <w:pPr>
              <w:pStyle w:val="Table-Text"/>
            </w:pPr>
            <w:r w:rsidRPr="001B301B">
              <w:t>No</w:t>
            </w:r>
          </w:p>
        </w:tc>
      </w:tr>
      <w:tr w:rsidR="006F3BD5" w:rsidRPr="001B301B" w14:paraId="27A7A50F" w14:textId="77777777" w:rsidTr="002452B5">
        <w:trPr>
          <w:cantSplit/>
        </w:trPr>
        <w:tc>
          <w:tcPr>
            <w:tcW w:w="3261" w:type="dxa"/>
            <w:shd w:val="clear" w:color="auto" w:fill="BFBFBF" w:themeFill="background1" w:themeFillShade="BF"/>
          </w:tcPr>
          <w:p w14:paraId="4E375027" w14:textId="77777777" w:rsidR="006F3BD5" w:rsidRPr="001B301B" w:rsidRDefault="006F3BD5" w:rsidP="002452B5">
            <w:pPr>
              <w:pStyle w:val="Table-Header"/>
              <w:rPr>
                <w:bCs/>
              </w:rPr>
            </w:pPr>
            <w:r w:rsidRPr="001B301B">
              <w:rPr>
                <w:bCs/>
              </w:rPr>
              <w:t>Allowed operations</w:t>
            </w:r>
          </w:p>
        </w:tc>
        <w:tc>
          <w:tcPr>
            <w:tcW w:w="5873" w:type="dxa"/>
          </w:tcPr>
          <w:p w14:paraId="3B0AC801" w14:textId="77777777" w:rsidR="006F3BD5" w:rsidRPr="001B301B" w:rsidRDefault="006F3BD5" w:rsidP="002452B5">
            <w:pPr>
              <w:pStyle w:val="Table-Text"/>
            </w:pPr>
            <w:r w:rsidRPr="001B301B">
              <w:t>Update, Renew, Transfer (request) and Delete</w:t>
            </w:r>
          </w:p>
        </w:tc>
      </w:tr>
      <w:tr w:rsidR="006F3BD5" w:rsidRPr="001B301B" w14:paraId="2032FC1A" w14:textId="77777777" w:rsidTr="002452B5">
        <w:trPr>
          <w:cantSplit/>
        </w:trPr>
        <w:tc>
          <w:tcPr>
            <w:tcW w:w="3261" w:type="dxa"/>
            <w:shd w:val="clear" w:color="auto" w:fill="BFBFBF" w:themeFill="background1" w:themeFillShade="BF"/>
          </w:tcPr>
          <w:p w14:paraId="6573E9FE" w14:textId="77777777" w:rsidR="006F3BD5" w:rsidRPr="001B301B" w:rsidRDefault="006F3BD5" w:rsidP="002452B5">
            <w:pPr>
              <w:pStyle w:val="Table-Header"/>
            </w:pPr>
            <w:r w:rsidRPr="001B301B">
              <w:t>What it means for a domain name</w:t>
            </w:r>
          </w:p>
        </w:tc>
        <w:tc>
          <w:tcPr>
            <w:tcW w:w="5873" w:type="dxa"/>
          </w:tcPr>
          <w:p w14:paraId="2AE4A24C" w14:textId="77777777" w:rsidR="006F3BD5" w:rsidRPr="001B301B" w:rsidRDefault="006F3BD5" w:rsidP="002452B5">
            <w:pPr>
              <w:pStyle w:val="Table-Text"/>
            </w:pPr>
            <w:r w:rsidRPr="001B301B">
              <w:t>DNS information is not published for the domain name.</w:t>
            </w:r>
          </w:p>
        </w:tc>
      </w:tr>
    </w:tbl>
    <w:p w14:paraId="5EFE37A7" w14:textId="77777777" w:rsidR="006F3BD5" w:rsidRPr="001B301B" w:rsidRDefault="006F3BD5" w:rsidP="00905AC3">
      <w:pPr>
        <w:pStyle w:val="NormalBold"/>
      </w:pPr>
      <w:r w:rsidRPr="001B301B">
        <w:t>Renew Prohibited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7506A6E6" w14:textId="77777777" w:rsidTr="002452B5">
        <w:trPr>
          <w:cantSplit/>
          <w:trHeight w:val="190"/>
        </w:trPr>
        <w:tc>
          <w:tcPr>
            <w:tcW w:w="3261" w:type="dxa"/>
            <w:vMerge w:val="restart"/>
            <w:shd w:val="clear" w:color="auto" w:fill="BFBFBF" w:themeFill="background1" w:themeFillShade="BF"/>
          </w:tcPr>
          <w:p w14:paraId="59A9E313" w14:textId="77777777" w:rsidR="006F3BD5" w:rsidRPr="001B301B" w:rsidRDefault="006F3BD5" w:rsidP="002452B5">
            <w:pPr>
              <w:pStyle w:val="Table-Header"/>
            </w:pPr>
            <w:r w:rsidRPr="001B301B">
              <w:t>Domain status</w:t>
            </w:r>
          </w:p>
        </w:tc>
        <w:tc>
          <w:tcPr>
            <w:tcW w:w="5873" w:type="dxa"/>
          </w:tcPr>
          <w:p w14:paraId="65792ED6" w14:textId="77777777" w:rsidR="006F3BD5" w:rsidRPr="001B301B" w:rsidRDefault="006F3BD5" w:rsidP="002452B5">
            <w:pPr>
              <w:pStyle w:val="Table-Text"/>
            </w:pPr>
            <w:proofErr w:type="spellStart"/>
            <w:r w:rsidRPr="001B301B">
              <w:t>clientRenewProhibited</w:t>
            </w:r>
            <w:proofErr w:type="spellEnd"/>
          </w:p>
        </w:tc>
      </w:tr>
      <w:tr w:rsidR="006F3BD5" w:rsidRPr="001B301B" w14:paraId="6186E9C7" w14:textId="77777777" w:rsidTr="002452B5">
        <w:trPr>
          <w:cantSplit/>
          <w:trHeight w:val="190"/>
        </w:trPr>
        <w:tc>
          <w:tcPr>
            <w:tcW w:w="3261" w:type="dxa"/>
            <w:vMerge/>
            <w:shd w:val="clear" w:color="auto" w:fill="BFBFBF" w:themeFill="background1" w:themeFillShade="BF"/>
          </w:tcPr>
          <w:p w14:paraId="1B3DB99F" w14:textId="77777777" w:rsidR="006F3BD5" w:rsidRPr="001B301B" w:rsidRDefault="006F3BD5" w:rsidP="002452B5">
            <w:pPr>
              <w:pStyle w:val="Table-Header"/>
            </w:pPr>
          </w:p>
        </w:tc>
        <w:tc>
          <w:tcPr>
            <w:tcW w:w="5873" w:type="dxa"/>
          </w:tcPr>
          <w:p w14:paraId="2A06CA2D" w14:textId="77777777" w:rsidR="006F3BD5" w:rsidRPr="001B301B" w:rsidRDefault="006F3BD5" w:rsidP="002452B5">
            <w:pPr>
              <w:pStyle w:val="Table-Text"/>
            </w:pPr>
            <w:proofErr w:type="spellStart"/>
            <w:r w:rsidRPr="001B301B">
              <w:t>serverRenewProhibited</w:t>
            </w:r>
            <w:proofErr w:type="spellEnd"/>
          </w:p>
        </w:tc>
      </w:tr>
      <w:tr w:rsidR="006F3BD5" w:rsidRPr="001B301B" w14:paraId="548D0222" w14:textId="77777777" w:rsidTr="002452B5">
        <w:trPr>
          <w:cantSplit/>
        </w:trPr>
        <w:tc>
          <w:tcPr>
            <w:tcW w:w="3261" w:type="dxa"/>
            <w:shd w:val="clear" w:color="auto" w:fill="BFBFBF" w:themeFill="background1" w:themeFillShade="BF"/>
          </w:tcPr>
          <w:p w14:paraId="0FC3516F" w14:textId="77777777" w:rsidR="006F3BD5" w:rsidRPr="001B301B" w:rsidRDefault="006F3BD5" w:rsidP="002452B5">
            <w:pPr>
              <w:pStyle w:val="Table-Header"/>
              <w:rPr>
                <w:bCs/>
              </w:rPr>
            </w:pPr>
            <w:r w:rsidRPr="001B301B">
              <w:rPr>
                <w:bCs/>
              </w:rPr>
              <w:t>In DNS?</w:t>
            </w:r>
          </w:p>
        </w:tc>
        <w:tc>
          <w:tcPr>
            <w:tcW w:w="5873" w:type="dxa"/>
          </w:tcPr>
          <w:p w14:paraId="5317D681" w14:textId="77777777" w:rsidR="006F3BD5" w:rsidRPr="001B301B" w:rsidRDefault="006F3BD5" w:rsidP="002452B5">
            <w:pPr>
              <w:pStyle w:val="Table-Text"/>
            </w:pPr>
            <w:r w:rsidRPr="001B301B">
              <w:t>Yes</w:t>
            </w:r>
          </w:p>
        </w:tc>
      </w:tr>
      <w:tr w:rsidR="006F3BD5" w:rsidRPr="001B301B" w14:paraId="4D78151B" w14:textId="77777777" w:rsidTr="002452B5">
        <w:trPr>
          <w:cantSplit/>
        </w:trPr>
        <w:tc>
          <w:tcPr>
            <w:tcW w:w="3261" w:type="dxa"/>
            <w:shd w:val="clear" w:color="auto" w:fill="BFBFBF" w:themeFill="background1" w:themeFillShade="BF"/>
          </w:tcPr>
          <w:p w14:paraId="4097A213" w14:textId="77777777" w:rsidR="006F3BD5" w:rsidRPr="001B301B" w:rsidRDefault="006F3BD5" w:rsidP="002452B5">
            <w:pPr>
              <w:pStyle w:val="Table-Header"/>
              <w:rPr>
                <w:bCs/>
              </w:rPr>
            </w:pPr>
            <w:r w:rsidRPr="001B301B">
              <w:rPr>
                <w:bCs/>
              </w:rPr>
              <w:t>Allowed operations</w:t>
            </w:r>
          </w:p>
        </w:tc>
        <w:tc>
          <w:tcPr>
            <w:tcW w:w="5873" w:type="dxa"/>
          </w:tcPr>
          <w:p w14:paraId="143196EF" w14:textId="77777777" w:rsidR="006F3BD5" w:rsidRPr="001B301B" w:rsidRDefault="006F3BD5" w:rsidP="002452B5">
            <w:pPr>
              <w:pStyle w:val="Table-Text"/>
            </w:pPr>
            <w:r w:rsidRPr="001B301B">
              <w:t>Update, Transfer (request) and Delete</w:t>
            </w:r>
          </w:p>
        </w:tc>
      </w:tr>
      <w:tr w:rsidR="006F3BD5" w:rsidRPr="001B301B" w14:paraId="589B11FF" w14:textId="77777777" w:rsidTr="002452B5">
        <w:trPr>
          <w:cantSplit/>
        </w:trPr>
        <w:tc>
          <w:tcPr>
            <w:tcW w:w="3261" w:type="dxa"/>
            <w:shd w:val="clear" w:color="auto" w:fill="BFBFBF" w:themeFill="background1" w:themeFillShade="BF"/>
          </w:tcPr>
          <w:p w14:paraId="12CE9530" w14:textId="77777777" w:rsidR="006F3BD5" w:rsidRPr="001B301B" w:rsidRDefault="006F3BD5" w:rsidP="002452B5">
            <w:pPr>
              <w:pStyle w:val="Table-Header"/>
              <w:keepNext w:val="0"/>
            </w:pPr>
            <w:r w:rsidRPr="001B301B">
              <w:t>What it means for a domain name</w:t>
            </w:r>
          </w:p>
        </w:tc>
        <w:tc>
          <w:tcPr>
            <w:tcW w:w="5873" w:type="dxa"/>
          </w:tcPr>
          <w:p w14:paraId="1A3E06E4" w14:textId="77777777" w:rsidR="006F3BD5" w:rsidRPr="001B301B" w:rsidRDefault="006F3BD5" w:rsidP="002452B5">
            <w:pPr>
              <w:pStyle w:val="Table-Text"/>
            </w:pPr>
            <w:r w:rsidRPr="001B301B">
              <w:t>Requests to Renew the domain name are rejected. Auto-Renew is allowed.</w:t>
            </w:r>
          </w:p>
        </w:tc>
      </w:tr>
    </w:tbl>
    <w:p w14:paraId="500E542E" w14:textId="77777777" w:rsidR="006F3BD5" w:rsidRPr="001B301B" w:rsidRDefault="006F3BD5" w:rsidP="00905AC3">
      <w:pPr>
        <w:pStyle w:val="NormalBold"/>
      </w:pPr>
      <w:r w:rsidRPr="001B301B">
        <w:t>Transfer Prohibited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515CAC6C" w14:textId="77777777" w:rsidTr="002452B5">
        <w:trPr>
          <w:cantSplit/>
          <w:trHeight w:val="190"/>
        </w:trPr>
        <w:tc>
          <w:tcPr>
            <w:tcW w:w="3261" w:type="dxa"/>
            <w:vMerge w:val="restart"/>
            <w:shd w:val="clear" w:color="auto" w:fill="BFBFBF" w:themeFill="background1" w:themeFillShade="BF"/>
          </w:tcPr>
          <w:p w14:paraId="50C03BCE" w14:textId="77777777" w:rsidR="006F3BD5" w:rsidRPr="001B301B" w:rsidRDefault="006F3BD5" w:rsidP="002452B5">
            <w:pPr>
              <w:pStyle w:val="Table-Header"/>
            </w:pPr>
            <w:r w:rsidRPr="001B301B">
              <w:t>Domain status</w:t>
            </w:r>
          </w:p>
        </w:tc>
        <w:tc>
          <w:tcPr>
            <w:tcW w:w="5873" w:type="dxa"/>
          </w:tcPr>
          <w:p w14:paraId="79C33888" w14:textId="77777777" w:rsidR="006F3BD5" w:rsidRPr="001B301B" w:rsidRDefault="006F3BD5" w:rsidP="002452B5">
            <w:pPr>
              <w:pStyle w:val="Table-Text"/>
            </w:pPr>
            <w:proofErr w:type="spellStart"/>
            <w:r w:rsidRPr="001B301B">
              <w:t>clientTransferProhibited</w:t>
            </w:r>
            <w:proofErr w:type="spellEnd"/>
          </w:p>
        </w:tc>
      </w:tr>
      <w:tr w:rsidR="006F3BD5" w:rsidRPr="001B301B" w14:paraId="53620200" w14:textId="77777777" w:rsidTr="002452B5">
        <w:trPr>
          <w:cantSplit/>
          <w:trHeight w:val="190"/>
        </w:trPr>
        <w:tc>
          <w:tcPr>
            <w:tcW w:w="3261" w:type="dxa"/>
            <w:vMerge/>
            <w:shd w:val="clear" w:color="auto" w:fill="BFBFBF" w:themeFill="background1" w:themeFillShade="BF"/>
          </w:tcPr>
          <w:p w14:paraId="6B4F7E2D" w14:textId="77777777" w:rsidR="006F3BD5" w:rsidRPr="001B301B" w:rsidRDefault="006F3BD5" w:rsidP="002452B5">
            <w:pPr>
              <w:pStyle w:val="Table-Header"/>
            </w:pPr>
          </w:p>
        </w:tc>
        <w:tc>
          <w:tcPr>
            <w:tcW w:w="5873" w:type="dxa"/>
          </w:tcPr>
          <w:p w14:paraId="63A88778" w14:textId="77777777" w:rsidR="006F3BD5" w:rsidRPr="001B301B" w:rsidRDefault="006F3BD5" w:rsidP="002452B5">
            <w:pPr>
              <w:pStyle w:val="Table-Text"/>
            </w:pPr>
            <w:proofErr w:type="spellStart"/>
            <w:r w:rsidRPr="001B301B">
              <w:t>serverTransferProhibited</w:t>
            </w:r>
            <w:proofErr w:type="spellEnd"/>
          </w:p>
        </w:tc>
      </w:tr>
      <w:tr w:rsidR="006F3BD5" w:rsidRPr="001B301B" w14:paraId="6376B0AE" w14:textId="77777777" w:rsidTr="002452B5">
        <w:trPr>
          <w:cantSplit/>
        </w:trPr>
        <w:tc>
          <w:tcPr>
            <w:tcW w:w="3261" w:type="dxa"/>
            <w:shd w:val="clear" w:color="auto" w:fill="BFBFBF" w:themeFill="background1" w:themeFillShade="BF"/>
          </w:tcPr>
          <w:p w14:paraId="71F39A0E" w14:textId="77777777" w:rsidR="006F3BD5" w:rsidRPr="001B301B" w:rsidRDefault="006F3BD5" w:rsidP="002452B5">
            <w:pPr>
              <w:pStyle w:val="Table-Header"/>
              <w:rPr>
                <w:bCs/>
              </w:rPr>
            </w:pPr>
            <w:r w:rsidRPr="001B301B">
              <w:rPr>
                <w:bCs/>
              </w:rPr>
              <w:t>In DNS?</w:t>
            </w:r>
          </w:p>
        </w:tc>
        <w:tc>
          <w:tcPr>
            <w:tcW w:w="5873" w:type="dxa"/>
          </w:tcPr>
          <w:p w14:paraId="296A060C" w14:textId="77777777" w:rsidR="006F3BD5" w:rsidRPr="001B301B" w:rsidRDefault="006F3BD5" w:rsidP="002452B5">
            <w:pPr>
              <w:pStyle w:val="Table-Text"/>
            </w:pPr>
            <w:r w:rsidRPr="001B301B">
              <w:t>Yes</w:t>
            </w:r>
          </w:p>
        </w:tc>
      </w:tr>
      <w:tr w:rsidR="006F3BD5" w:rsidRPr="001B301B" w14:paraId="4C03B87C" w14:textId="77777777" w:rsidTr="002452B5">
        <w:trPr>
          <w:cantSplit/>
        </w:trPr>
        <w:tc>
          <w:tcPr>
            <w:tcW w:w="3261" w:type="dxa"/>
            <w:shd w:val="clear" w:color="auto" w:fill="BFBFBF" w:themeFill="background1" w:themeFillShade="BF"/>
          </w:tcPr>
          <w:p w14:paraId="5B64F780" w14:textId="77777777" w:rsidR="006F3BD5" w:rsidRPr="001B301B" w:rsidRDefault="006F3BD5" w:rsidP="002452B5">
            <w:pPr>
              <w:pStyle w:val="Table-Header"/>
              <w:rPr>
                <w:bCs/>
              </w:rPr>
            </w:pPr>
            <w:r w:rsidRPr="001B301B">
              <w:rPr>
                <w:bCs/>
              </w:rPr>
              <w:t>Allowed operations</w:t>
            </w:r>
          </w:p>
        </w:tc>
        <w:tc>
          <w:tcPr>
            <w:tcW w:w="5873" w:type="dxa"/>
          </w:tcPr>
          <w:p w14:paraId="4B77BFBE" w14:textId="77777777" w:rsidR="006F3BD5" w:rsidRPr="001B301B" w:rsidRDefault="006F3BD5" w:rsidP="002452B5">
            <w:pPr>
              <w:pStyle w:val="Table-Text"/>
            </w:pPr>
            <w:r w:rsidRPr="001B301B">
              <w:t>Update, Renew, and Delete</w:t>
            </w:r>
          </w:p>
        </w:tc>
      </w:tr>
      <w:tr w:rsidR="006F3BD5" w:rsidRPr="001B301B" w14:paraId="6CEA6803" w14:textId="77777777" w:rsidTr="002452B5">
        <w:trPr>
          <w:cantSplit/>
        </w:trPr>
        <w:tc>
          <w:tcPr>
            <w:tcW w:w="3261" w:type="dxa"/>
            <w:shd w:val="clear" w:color="auto" w:fill="BFBFBF" w:themeFill="background1" w:themeFillShade="BF"/>
          </w:tcPr>
          <w:p w14:paraId="45C94C6E" w14:textId="77777777" w:rsidR="006F3BD5" w:rsidRPr="001B301B" w:rsidRDefault="006F3BD5" w:rsidP="002452B5">
            <w:pPr>
              <w:pStyle w:val="Table-Header"/>
            </w:pPr>
            <w:r w:rsidRPr="001B301B">
              <w:t>What it means for a domain name</w:t>
            </w:r>
          </w:p>
        </w:tc>
        <w:tc>
          <w:tcPr>
            <w:tcW w:w="5873" w:type="dxa"/>
          </w:tcPr>
          <w:p w14:paraId="5685FA91" w14:textId="77777777" w:rsidR="006F3BD5" w:rsidRPr="001B301B" w:rsidRDefault="006F3BD5" w:rsidP="002452B5">
            <w:pPr>
              <w:pStyle w:val="Table-Text"/>
            </w:pPr>
            <w:r w:rsidRPr="001B301B">
              <w:t>Requests to Transfer the domain name are rejected</w:t>
            </w:r>
          </w:p>
        </w:tc>
      </w:tr>
    </w:tbl>
    <w:p w14:paraId="77A52509" w14:textId="77777777" w:rsidR="006F3BD5" w:rsidRPr="001B301B" w:rsidRDefault="006F3BD5" w:rsidP="00905AC3">
      <w:pPr>
        <w:pStyle w:val="NormalBold"/>
      </w:pPr>
      <w:r w:rsidRPr="001B301B">
        <w:t>Update Prohibited</w:t>
      </w:r>
    </w:p>
    <w:tbl>
      <w:tblPr>
        <w:tblStyle w:val="TableGrid1"/>
        <w:tblW w:w="9134"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61"/>
        <w:gridCol w:w="5873"/>
      </w:tblGrid>
      <w:tr w:rsidR="006F3BD5" w:rsidRPr="001B301B" w14:paraId="2E91A37F" w14:textId="77777777" w:rsidTr="002452B5">
        <w:trPr>
          <w:cantSplit/>
          <w:trHeight w:val="190"/>
        </w:trPr>
        <w:tc>
          <w:tcPr>
            <w:tcW w:w="3261" w:type="dxa"/>
            <w:vMerge w:val="restart"/>
            <w:shd w:val="clear" w:color="auto" w:fill="BFBFBF" w:themeFill="background1" w:themeFillShade="BF"/>
          </w:tcPr>
          <w:p w14:paraId="158AC47B" w14:textId="77777777" w:rsidR="006F3BD5" w:rsidRPr="001B301B" w:rsidRDefault="006F3BD5" w:rsidP="002452B5">
            <w:pPr>
              <w:pStyle w:val="Table-Header"/>
            </w:pPr>
            <w:r w:rsidRPr="001B301B">
              <w:t>Domain status</w:t>
            </w:r>
          </w:p>
        </w:tc>
        <w:tc>
          <w:tcPr>
            <w:tcW w:w="5873" w:type="dxa"/>
          </w:tcPr>
          <w:p w14:paraId="07A0600E" w14:textId="77777777" w:rsidR="006F3BD5" w:rsidRPr="001B301B" w:rsidRDefault="006F3BD5" w:rsidP="002452B5">
            <w:pPr>
              <w:pStyle w:val="Table-Text"/>
            </w:pPr>
            <w:proofErr w:type="spellStart"/>
            <w:r w:rsidRPr="001B301B">
              <w:t>clientUpdateProhibited</w:t>
            </w:r>
            <w:proofErr w:type="spellEnd"/>
          </w:p>
        </w:tc>
      </w:tr>
      <w:tr w:rsidR="006F3BD5" w:rsidRPr="001B301B" w14:paraId="797431E0" w14:textId="77777777" w:rsidTr="002452B5">
        <w:trPr>
          <w:cantSplit/>
          <w:trHeight w:val="190"/>
        </w:trPr>
        <w:tc>
          <w:tcPr>
            <w:tcW w:w="3261" w:type="dxa"/>
            <w:vMerge/>
            <w:shd w:val="clear" w:color="auto" w:fill="BFBFBF" w:themeFill="background1" w:themeFillShade="BF"/>
          </w:tcPr>
          <w:p w14:paraId="243A11A3" w14:textId="77777777" w:rsidR="006F3BD5" w:rsidRPr="001B301B" w:rsidRDefault="006F3BD5" w:rsidP="002452B5">
            <w:pPr>
              <w:pStyle w:val="Table-Header"/>
            </w:pPr>
          </w:p>
        </w:tc>
        <w:tc>
          <w:tcPr>
            <w:tcW w:w="5873" w:type="dxa"/>
          </w:tcPr>
          <w:p w14:paraId="62C34D2A" w14:textId="77777777" w:rsidR="006F3BD5" w:rsidRPr="001B301B" w:rsidRDefault="006F3BD5" w:rsidP="002452B5">
            <w:pPr>
              <w:pStyle w:val="Table-Text"/>
            </w:pPr>
            <w:proofErr w:type="spellStart"/>
            <w:r w:rsidRPr="001B301B">
              <w:t>serverUpdateProhibited</w:t>
            </w:r>
            <w:proofErr w:type="spellEnd"/>
          </w:p>
        </w:tc>
      </w:tr>
      <w:tr w:rsidR="006F3BD5" w:rsidRPr="001B301B" w14:paraId="4E48CF6F" w14:textId="77777777" w:rsidTr="002452B5">
        <w:trPr>
          <w:cantSplit/>
        </w:trPr>
        <w:tc>
          <w:tcPr>
            <w:tcW w:w="3261" w:type="dxa"/>
            <w:shd w:val="clear" w:color="auto" w:fill="BFBFBF" w:themeFill="background1" w:themeFillShade="BF"/>
          </w:tcPr>
          <w:p w14:paraId="79AA549C" w14:textId="77777777" w:rsidR="006F3BD5" w:rsidRPr="001B301B" w:rsidRDefault="006F3BD5" w:rsidP="002452B5">
            <w:pPr>
              <w:pStyle w:val="Table-Header"/>
              <w:rPr>
                <w:bCs/>
              </w:rPr>
            </w:pPr>
            <w:r w:rsidRPr="001B301B">
              <w:rPr>
                <w:bCs/>
              </w:rPr>
              <w:t>In DNS?</w:t>
            </w:r>
          </w:p>
        </w:tc>
        <w:tc>
          <w:tcPr>
            <w:tcW w:w="5873" w:type="dxa"/>
          </w:tcPr>
          <w:p w14:paraId="167CD6CA" w14:textId="77777777" w:rsidR="006F3BD5" w:rsidRPr="001B301B" w:rsidRDefault="006F3BD5" w:rsidP="002452B5">
            <w:pPr>
              <w:pStyle w:val="Table-Text"/>
            </w:pPr>
            <w:r w:rsidRPr="001B301B">
              <w:t>Yes</w:t>
            </w:r>
          </w:p>
        </w:tc>
      </w:tr>
      <w:tr w:rsidR="006F3BD5" w:rsidRPr="001B301B" w14:paraId="6D8F7067" w14:textId="77777777" w:rsidTr="002452B5">
        <w:trPr>
          <w:cantSplit/>
        </w:trPr>
        <w:tc>
          <w:tcPr>
            <w:tcW w:w="3261" w:type="dxa"/>
            <w:shd w:val="clear" w:color="auto" w:fill="BFBFBF" w:themeFill="background1" w:themeFillShade="BF"/>
          </w:tcPr>
          <w:p w14:paraId="5A4ABD2C" w14:textId="77777777" w:rsidR="006F3BD5" w:rsidRPr="001B301B" w:rsidRDefault="006F3BD5" w:rsidP="002452B5">
            <w:pPr>
              <w:pStyle w:val="Table-Header"/>
              <w:rPr>
                <w:bCs/>
              </w:rPr>
            </w:pPr>
            <w:r w:rsidRPr="001B301B">
              <w:rPr>
                <w:bCs/>
              </w:rPr>
              <w:t>Allowed operations</w:t>
            </w:r>
          </w:p>
        </w:tc>
        <w:tc>
          <w:tcPr>
            <w:tcW w:w="5873" w:type="dxa"/>
          </w:tcPr>
          <w:p w14:paraId="004837C0" w14:textId="77777777" w:rsidR="006F3BD5" w:rsidRPr="001B301B" w:rsidRDefault="006F3BD5" w:rsidP="002452B5">
            <w:pPr>
              <w:pStyle w:val="Table-Text"/>
            </w:pPr>
            <w:r w:rsidRPr="001B301B">
              <w:t>Renew, Transfer (request), Delete and Update</w:t>
            </w:r>
          </w:p>
        </w:tc>
      </w:tr>
      <w:tr w:rsidR="006F3BD5" w:rsidRPr="001B301B" w14:paraId="6A8C9D6E" w14:textId="77777777" w:rsidTr="002452B5">
        <w:trPr>
          <w:cantSplit/>
        </w:trPr>
        <w:tc>
          <w:tcPr>
            <w:tcW w:w="3261" w:type="dxa"/>
            <w:shd w:val="clear" w:color="auto" w:fill="BFBFBF" w:themeFill="background1" w:themeFillShade="BF"/>
          </w:tcPr>
          <w:p w14:paraId="32D80D57" w14:textId="77777777" w:rsidR="006F3BD5" w:rsidRPr="001B301B" w:rsidRDefault="006F3BD5" w:rsidP="002452B5">
            <w:pPr>
              <w:pStyle w:val="Table-Header"/>
            </w:pPr>
            <w:r w:rsidRPr="001B301B">
              <w:t>What it means for a domain name</w:t>
            </w:r>
          </w:p>
        </w:tc>
        <w:tc>
          <w:tcPr>
            <w:tcW w:w="5873" w:type="dxa"/>
          </w:tcPr>
          <w:p w14:paraId="25849674" w14:textId="77777777" w:rsidR="006F3BD5" w:rsidRPr="001B301B" w:rsidRDefault="006F3BD5" w:rsidP="002452B5">
            <w:pPr>
              <w:pStyle w:val="Table-Text"/>
            </w:pPr>
            <w:r w:rsidRPr="001B301B">
              <w:t>Requests to Update the domain name are rejected, unless the Update removes this state.</w:t>
            </w:r>
          </w:p>
        </w:tc>
      </w:tr>
    </w:tbl>
    <w:p w14:paraId="238B9A1B" w14:textId="77777777" w:rsidR="00406AE7" w:rsidRDefault="00406AE7"/>
    <w:sectPr w:rsidR="00406AE7" w:rsidSect="005F388A">
      <w:headerReference w:type="even" r:id="rId26"/>
      <w:headerReference w:type="default" r:id="rId27"/>
      <w:footerReference w:type="even" r:id="rId28"/>
      <w:footerReference w:type="default" r:id="rId29"/>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6C19F" w14:textId="77777777" w:rsidR="00AE049A" w:rsidRDefault="00AE049A" w:rsidP="00626767">
      <w:pPr>
        <w:spacing w:before="0" w:after="0" w:line="240" w:lineRule="auto"/>
      </w:pPr>
      <w:r>
        <w:separator/>
      </w:r>
    </w:p>
  </w:endnote>
  <w:endnote w:type="continuationSeparator" w:id="0">
    <w:p w14:paraId="4AC43409" w14:textId="77777777" w:rsidR="00AE049A" w:rsidRDefault="00AE049A"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AE049A" w14:paraId="3FEED956" w14:textId="77777777"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14:paraId="00B918A2" w14:textId="77777777" w:rsidR="00AE049A" w:rsidRDefault="00AE049A" w:rsidP="00415A0E">
          <w:pPr>
            <w:pStyle w:val="Footer"/>
            <w:jc w:val="left"/>
          </w:pPr>
        </w:p>
      </w:tc>
      <w:tc>
        <w:tcPr>
          <w:tcW w:w="2835" w:type="dxa"/>
          <w:shd w:val="clear" w:color="auto" w:fill="auto"/>
          <w:vAlign w:val="bottom"/>
        </w:tcPr>
        <w:p w14:paraId="57F2AAC2" w14:textId="77777777" w:rsidR="00AE049A" w:rsidRDefault="00AE049A" w:rsidP="006C2A0C">
          <w:pPr>
            <w:pStyle w:val="Footer"/>
          </w:pPr>
          <w:r>
            <w:t xml:space="preserve">Page </w:t>
          </w:r>
          <w:r>
            <w:fldChar w:fldCharType="begin"/>
          </w:r>
          <w:r>
            <w:instrText xml:space="preserve"> PAGE   \* MERGEFORMAT </w:instrText>
          </w:r>
          <w:r>
            <w:fldChar w:fldCharType="separate"/>
          </w:r>
          <w:r w:rsidR="00EF68DD">
            <w:rPr>
              <w:noProof/>
            </w:rPr>
            <w:t>IV</w:t>
          </w:r>
          <w:r>
            <w:rPr>
              <w:noProof/>
            </w:rPr>
            <w:fldChar w:fldCharType="end"/>
          </w:r>
        </w:p>
      </w:tc>
      <w:tc>
        <w:tcPr>
          <w:tcW w:w="2835" w:type="dxa"/>
          <w:shd w:val="clear" w:color="auto" w:fill="auto"/>
          <w:vAlign w:val="bottom"/>
        </w:tcPr>
        <w:p w14:paraId="138DBF41" w14:textId="77777777" w:rsidR="00AE049A" w:rsidRDefault="00AE049A" w:rsidP="008824BE">
          <w:pPr>
            <w:pStyle w:val="Footer"/>
            <w:jc w:val="right"/>
          </w:pPr>
        </w:p>
      </w:tc>
    </w:tr>
  </w:tbl>
  <w:p w14:paraId="49147EF9" w14:textId="77777777" w:rsidR="00AE049A" w:rsidRPr="00B26A5F" w:rsidRDefault="0098719E" w:rsidP="00AC5258">
    <w:pPr>
      <w:pStyle w:val="Classification"/>
    </w:pPr>
    <w:fldSimple w:instr=" STYLEREF  &quot;Document Classification&quot; ">
      <w:r w:rsidR="00EF68DD">
        <w:rPr>
          <w:noProof/>
        </w:rPr>
        <w:t>Public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AE049A" w14:paraId="221AD940" w14:textId="77777777"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14:paraId="755C463D" w14:textId="5A586273" w:rsidR="00AE049A" w:rsidRDefault="00AE049A" w:rsidP="00415A0E">
          <w:pPr>
            <w:pStyle w:val="Footer"/>
            <w:jc w:val="left"/>
          </w:pPr>
        </w:p>
      </w:tc>
      <w:tc>
        <w:tcPr>
          <w:tcW w:w="2835" w:type="dxa"/>
          <w:shd w:val="clear" w:color="auto" w:fill="auto"/>
          <w:vAlign w:val="bottom"/>
        </w:tcPr>
        <w:p w14:paraId="6FFF9A4D" w14:textId="77777777" w:rsidR="00AE049A" w:rsidRDefault="00AE049A" w:rsidP="006C2A0C">
          <w:pPr>
            <w:pStyle w:val="Footer"/>
          </w:pPr>
          <w:r>
            <w:t xml:space="preserve">Page </w:t>
          </w:r>
          <w:r>
            <w:fldChar w:fldCharType="begin"/>
          </w:r>
          <w:r>
            <w:instrText xml:space="preserve"> PAGE   \* MERGEFORMAT </w:instrText>
          </w:r>
          <w:r>
            <w:fldChar w:fldCharType="separate"/>
          </w:r>
          <w:r w:rsidR="00EF68DD">
            <w:rPr>
              <w:noProof/>
            </w:rPr>
            <w:t>III</w:t>
          </w:r>
          <w:r>
            <w:rPr>
              <w:noProof/>
            </w:rPr>
            <w:fldChar w:fldCharType="end"/>
          </w:r>
        </w:p>
      </w:tc>
      <w:tc>
        <w:tcPr>
          <w:tcW w:w="2835" w:type="dxa"/>
          <w:shd w:val="clear" w:color="auto" w:fill="auto"/>
          <w:vAlign w:val="bottom"/>
        </w:tcPr>
        <w:p w14:paraId="3BCF7DD3" w14:textId="0BC5B29E" w:rsidR="00AE049A" w:rsidRDefault="00AE049A" w:rsidP="008824BE">
          <w:pPr>
            <w:pStyle w:val="Footer"/>
            <w:jc w:val="right"/>
          </w:pPr>
        </w:p>
      </w:tc>
    </w:tr>
  </w:tbl>
  <w:p w14:paraId="7B0D3EAB" w14:textId="77777777" w:rsidR="00AE049A" w:rsidRDefault="0098719E" w:rsidP="00437E0D">
    <w:pPr>
      <w:pStyle w:val="Classification"/>
    </w:pPr>
    <w:fldSimple w:instr=" STYLEREF  &quot;Document Classification&quot; ">
      <w:r w:rsidR="00EF68DD">
        <w:rPr>
          <w:noProof/>
        </w:rPr>
        <w:t>Public</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F1892" w14:textId="77777777" w:rsidR="00AE049A" w:rsidRDefault="00AE049A"/>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AE049A" w:rsidRPr="00680E3A" w14:paraId="4583CFC4" w14:textId="77777777"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14:paraId="067E69D1" w14:textId="77777777" w:rsidR="00AE049A" w:rsidRPr="00680E3A" w:rsidRDefault="00AE049A" w:rsidP="008142FA">
          <w:pPr>
            <w:rPr>
              <w:rFonts w:ascii="Calibri" w:eastAsia="Calibri" w:hAnsi="Calibri" w:cs="Times New Roman"/>
              <w:b/>
              <w:color w:val="69747A" w:themeColor="text1"/>
            </w:rPr>
          </w:pPr>
        </w:p>
      </w:tc>
      <w:tc>
        <w:tcPr>
          <w:tcW w:w="5103" w:type="dxa"/>
          <w:shd w:val="clear" w:color="auto" w:fill="auto"/>
        </w:tcPr>
        <w:p w14:paraId="3AAE230F" w14:textId="77777777" w:rsidR="00AE049A" w:rsidRPr="00680E3A" w:rsidRDefault="00AE049A" w:rsidP="00680E3A">
          <w:pPr>
            <w:jc w:val="right"/>
            <w:rPr>
              <w:rFonts w:ascii="Calibri" w:eastAsia="Calibri" w:hAnsi="Calibri" w:cs="Times New Roman"/>
              <w:b/>
              <w:color w:val="69747A" w:themeColor="text1"/>
            </w:rPr>
          </w:pPr>
        </w:p>
      </w:tc>
    </w:tr>
  </w:tbl>
  <w:p w14:paraId="6CC65975" w14:textId="77777777" w:rsidR="00AE049A" w:rsidRPr="00F93F14" w:rsidRDefault="00AE049A"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5B63" w14:textId="77777777" w:rsidR="00AE049A" w:rsidRPr="002D6CE7" w:rsidRDefault="00AE049A" w:rsidP="00604DCE">
    <w:pPr>
      <w:spacing w:before="0" w:after="0"/>
      <w:ind w:right="-85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331DB" w14:textId="77777777" w:rsidR="00AE049A" w:rsidRPr="00E50380" w:rsidRDefault="00AE049A"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35A1D" w14:textId="77777777" w:rsidR="00AE049A" w:rsidRDefault="00AE049A" w:rsidP="00626767">
      <w:pPr>
        <w:spacing w:before="0" w:after="0" w:line="240" w:lineRule="auto"/>
      </w:pPr>
      <w:r>
        <w:separator/>
      </w:r>
    </w:p>
  </w:footnote>
  <w:footnote w:type="continuationSeparator" w:id="0">
    <w:p w14:paraId="2343A712" w14:textId="77777777" w:rsidR="00AE049A" w:rsidRDefault="00AE049A"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5628C" w14:textId="77777777" w:rsidR="00AE049A" w:rsidRDefault="0098719E" w:rsidP="001D418F">
    <w:pPr>
      <w:pStyle w:val="Header"/>
      <w:rPr>
        <w:noProof/>
      </w:rPr>
    </w:pPr>
    <w:fldSimple w:instr=" STYLEREF  &quot;Document Title&quot; ">
      <w:r w:rsidR="00EF68DD">
        <w:rPr>
          <w:noProof/>
        </w:rPr>
        <w:t>Registration Policy</w:t>
      </w:r>
    </w:fldSimple>
  </w:p>
  <w:p w14:paraId="45327E49" w14:textId="77777777" w:rsidR="00AE049A" w:rsidRDefault="00AE049A"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D878C" w14:textId="77777777" w:rsidR="00AE049A" w:rsidRDefault="00EF68DD" w:rsidP="001D418F">
    <w:pPr>
      <w:pStyle w:val="Header"/>
    </w:pPr>
    <w:sdt>
      <w:sdtPr>
        <w:id w:val="3249787"/>
        <w:docPartObj>
          <w:docPartGallery w:val="Page Numbers (Margins)"/>
          <w:docPartUnique/>
        </w:docPartObj>
      </w:sdtPr>
      <w:sdtEndPr/>
      <w:sdtContent/>
    </w:sdt>
    <w:r w:rsidR="00AE049A">
      <w:fldChar w:fldCharType="begin"/>
    </w:r>
    <w:r w:rsidR="00AE049A">
      <w:instrText xml:space="preserve"> STYLEREF  "Document Title" </w:instrText>
    </w:r>
    <w:r w:rsidR="00AE049A">
      <w:fldChar w:fldCharType="separate"/>
    </w:r>
    <w:r>
      <w:rPr>
        <w:noProof/>
      </w:rPr>
      <w:t>Registration Policy</w:t>
    </w:r>
    <w:r w:rsidR="00AE049A">
      <w:fldChar w:fldCharType="end"/>
    </w:r>
  </w:p>
  <w:p w14:paraId="5475D129" w14:textId="77777777" w:rsidR="00AE049A" w:rsidRPr="001D418F" w:rsidRDefault="00AE049A"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AE049A" w:rsidRPr="001D6FC1" w14:paraId="2EA66DD9" w14:textId="77777777"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14:paraId="58ED9CD5" w14:textId="77777777" w:rsidR="00AE049A" w:rsidRPr="001D6FC1" w:rsidRDefault="00AE049A" w:rsidP="001D6FC1">
          <w:pPr>
            <w:spacing w:before="0" w:after="0"/>
            <w:jc w:val="right"/>
            <w:rPr>
              <w:rFonts w:ascii="Calibri" w:eastAsia="Calibri" w:hAnsi="Calibri" w:cs="Times New Roman"/>
            </w:rPr>
          </w:pPr>
        </w:p>
      </w:tc>
    </w:tr>
  </w:tbl>
  <w:p w14:paraId="41D0E8D6" w14:textId="77777777" w:rsidR="00AE049A" w:rsidRDefault="00AE049A"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67B75" w14:textId="77777777" w:rsidR="00AE049A" w:rsidRPr="00604DCE" w:rsidRDefault="00EF68DD" w:rsidP="00604DCE">
    <w:sdt>
      <w:sdtPr>
        <w:id w:val="-535121330"/>
        <w:docPartObj>
          <w:docPartGallery w:val="Page Numbers (Margins)"/>
          <w:docPartUnique/>
        </w:docPartObj>
      </w:sdtPr>
      <w:sdtEndP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3D036" w14:textId="77777777" w:rsidR="00AE049A" w:rsidRPr="00166B34" w:rsidRDefault="00EF68DD"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18DE2A34"/>
    <w:multiLevelType w:val="multilevel"/>
    <w:tmpl w:val="E13080BC"/>
    <w:numStyleLink w:val="TableBulletedList"/>
  </w:abstractNum>
  <w:abstractNum w:abstractNumId="17" w15:restartNumberingAfterBreak="0">
    <w:nsid w:val="18FF1C4C"/>
    <w:multiLevelType w:val="multilevel"/>
    <w:tmpl w:val="73F88C0C"/>
    <w:numStyleLink w:val="Note"/>
  </w:abstractNum>
  <w:abstractNum w:abstractNumId="18" w15:restartNumberingAfterBreak="0">
    <w:nsid w:val="1E27015A"/>
    <w:multiLevelType w:val="multilevel"/>
    <w:tmpl w:val="C8DE7A4C"/>
    <w:numStyleLink w:val="TableNumberedList"/>
  </w:abstractNum>
  <w:abstractNum w:abstractNumId="19"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0" w15:restartNumberingAfterBreak="0">
    <w:nsid w:val="33B14720"/>
    <w:multiLevelType w:val="multilevel"/>
    <w:tmpl w:val="4DB208F8"/>
    <w:numStyleLink w:val="BulletList"/>
  </w:abstractNum>
  <w:abstractNum w:abstractNumId="21"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2" w15:restartNumberingAfterBreak="0">
    <w:nsid w:val="3A532F00"/>
    <w:multiLevelType w:val="multilevel"/>
    <w:tmpl w:val="4DB208F8"/>
    <w:numStyleLink w:val="BulletList"/>
  </w:abstractNum>
  <w:abstractNum w:abstractNumId="23" w15:restartNumberingAfterBreak="0">
    <w:nsid w:val="3CBF2540"/>
    <w:multiLevelType w:val="multilevel"/>
    <w:tmpl w:val="7A5A30E8"/>
    <w:numStyleLink w:val="Headings"/>
  </w:abstractNum>
  <w:abstractNum w:abstractNumId="24" w15:restartNumberingAfterBreak="0">
    <w:nsid w:val="3DB63A8F"/>
    <w:multiLevelType w:val="hybridMultilevel"/>
    <w:tmpl w:val="5B32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3567D08"/>
    <w:multiLevelType w:val="multilevel"/>
    <w:tmpl w:val="4DB208F8"/>
    <w:numStyleLink w:val="BulletList"/>
  </w:abstractNum>
  <w:abstractNum w:abstractNumId="26" w15:restartNumberingAfterBreak="0">
    <w:nsid w:val="43EF587C"/>
    <w:multiLevelType w:val="multilevel"/>
    <w:tmpl w:val="7494E71A"/>
    <w:numStyleLink w:val="NumberList"/>
  </w:abstractNum>
  <w:abstractNum w:abstractNumId="27" w15:restartNumberingAfterBreak="0">
    <w:nsid w:val="4796137E"/>
    <w:multiLevelType w:val="multilevel"/>
    <w:tmpl w:val="7494E71A"/>
    <w:numStyleLink w:val="NumberList"/>
  </w:abstractNum>
  <w:abstractNum w:abstractNumId="28" w15:restartNumberingAfterBreak="0">
    <w:nsid w:val="48F34B9E"/>
    <w:multiLevelType w:val="multilevel"/>
    <w:tmpl w:val="4DB208F8"/>
    <w:numStyleLink w:val="BulletList"/>
  </w:abstractNum>
  <w:abstractNum w:abstractNumId="29" w15:restartNumberingAfterBreak="0">
    <w:nsid w:val="59560A0F"/>
    <w:multiLevelType w:val="multilevel"/>
    <w:tmpl w:val="7494E71A"/>
    <w:numStyleLink w:val="NumberList"/>
  </w:abstractNum>
  <w:abstractNum w:abstractNumId="30" w15:restartNumberingAfterBreak="0">
    <w:nsid w:val="614E4016"/>
    <w:multiLevelType w:val="multilevel"/>
    <w:tmpl w:val="4DB208F8"/>
    <w:numStyleLink w:val="BulletList"/>
  </w:abstractNum>
  <w:abstractNum w:abstractNumId="31" w15:restartNumberingAfterBreak="0">
    <w:nsid w:val="670B5E59"/>
    <w:multiLevelType w:val="multilevel"/>
    <w:tmpl w:val="7494E71A"/>
    <w:numStyleLink w:val="NumberList"/>
  </w:abstractNum>
  <w:abstractNum w:abstractNumId="32" w15:restartNumberingAfterBreak="0">
    <w:nsid w:val="692328FF"/>
    <w:multiLevelType w:val="multilevel"/>
    <w:tmpl w:val="C8DE7A4C"/>
    <w:numStyleLink w:val="TableNumberedList"/>
  </w:abstractNum>
  <w:abstractNum w:abstractNumId="33" w15:restartNumberingAfterBreak="0">
    <w:nsid w:val="69313FCA"/>
    <w:multiLevelType w:val="multilevel"/>
    <w:tmpl w:val="7494E71A"/>
    <w:numStyleLink w:val="NumberList"/>
  </w:abstractNum>
  <w:abstractNum w:abstractNumId="34" w15:restartNumberingAfterBreak="0">
    <w:nsid w:val="69774672"/>
    <w:multiLevelType w:val="multilevel"/>
    <w:tmpl w:val="4DB208F8"/>
    <w:numStyleLink w:val="BulletList"/>
  </w:abstractNum>
  <w:abstractNum w:abstractNumId="35" w15:restartNumberingAfterBreak="0">
    <w:nsid w:val="74826000"/>
    <w:multiLevelType w:val="hybridMultilevel"/>
    <w:tmpl w:val="411AD500"/>
    <w:lvl w:ilvl="0" w:tplc="FFF870C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89827B4"/>
    <w:multiLevelType w:val="multilevel"/>
    <w:tmpl w:val="7494E71A"/>
    <w:numStyleLink w:val="NumberList"/>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3"/>
  </w:num>
  <w:num w:numId="14">
    <w:abstractNumId w:val="36"/>
  </w:num>
  <w:num w:numId="15">
    <w:abstractNumId w:val="14"/>
  </w:num>
  <w:num w:numId="16">
    <w:abstractNumId w:val="30"/>
  </w:num>
  <w:num w:numId="17">
    <w:abstractNumId w:val="12"/>
  </w:num>
  <w:num w:numId="18">
    <w:abstractNumId w:val="21"/>
  </w:num>
  <w:num w:numId="19">
    <w:abstractNumId w:val="17"/>
  </w:num>
  <w:num w:numId="20">
    <w:abstractNumId w:val="11"/>
  </w:num>
  <w:num w:numId="21">
    <w:abstractNumId w:val="32"/>
  </w:num>
  <w:num w:numId="22">
    <w:abstractNumId w:val="33"/>
  </w:num>
  <w:num w:numId="23">
    <w:abstractNumId w:val="31"/>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 w:numId="28">
    <w:abstractNumId w:val="29"/>
  </w:num>
  <w:num w:numId="29">
    <w:abstractNumId w:val="26"/>
  </w:num>
  <w:num w:numId="30">
    <w:abstractNumId w:val="34"/>
  </w:num>
  <w:num w:numId="31">
    <w:abstractNumId w:val="25"/>
  </w:num>
  <w:num w:numId="32">
    <w:abstractNumId w:val="28"/>
  </w:num>
  <w:num w:numId="33">
    <w:abstractNumId w:val="20"/>
    <w:lvlOverride w:ilvl="0">
      <w:lvl w:ilvl="0">
        <w:start w:val="1"/>
        <w:numFmt w:val="bullet"/>
        <w:pStyle w:val="BulletedList"/>
        <w:lvlText w:val=""/>
        <w:lvlJc w:val="left"/>
        <w:pPr>
          <w:tabs>
            <w:tab w:val="num" w:pos="567"/>
          </w:tabs>
          <w:ind w:left="1134" w:hanging="567"/>
        </w:pPr>
        <w:rPr>
          <w:rFonts w:ascii="Wingdings" w:hAnsi="Wingdings" w:hint="default"/>
        </w:rPr>
      </w:lvl>
    </w:lvlOverride>
  </w:num>
  <w:num w:numId="34">
    <w:abstractNumId w:val="27"/>
    <w:lvlOverride w:ilvl="0">
      <w:lvl w:ilvl="0">
        <w:start w:val="1"/>
        <w:numFmt w:val="decimal"/>
        <w:pStyle w:val="NumberedList"/>
        <w:lvlText w:val="%1"/>
        <w:lvlJc w:val="left"/>
        <w:pPr>
          <w:tabs>
            <w:tab w:val="num" w:pos="567"/>
          </w:tabs>
          <w:ind w:left="1134" w:hanging="567"/>
        </w:pPr>
        <w:rPr>
          <w:rFonts w:hint="default"/>
        </w:rPr>
      </w:lvl>
    </w:lvlOverride>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4"/>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SortMethod w:val="0000"/>
  <w:defaultTabStop w:val="720"/>
  <w:evenAndOddHeader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BD5"/>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17D8B"/>
    <w:rsid w:val="0002260C"/>
    <w:rsid w:val="0002352A"/>
    <w:rsid w:val="00023729"/>
    <w:rsid w:val="00024DE2"/>
    <w:rsid w:val="00025B78"/>
    <w:rsid w:val="00026A42"/>
    <w:rsid w:val="00026DB3"/>
    <w:rsid w:val="00027171"/>
    <w:rsid w:val="00031D21"/>
    <w:rsid w:val="00032601"/>
    <w:rsid w:val="000327B1"/>
    <w:rsid w:val="00033879"/>
    <w:rsid w:val="00040093"/>
    <w:rsid w:val="00041C08"/>
    <w:rsid w:val="00041C28"/>
    <w:rsid w:val="000425E6"/>
    <w:rsid w:val="00042FFE"/>
    <w:rsid w:val="000433A9"/>
    <w:rsid w:val="00043F73"/>
    <w:rsid w:val="00044C55"/>
    <w:rsid w:val="00050185"/>
    <w:rsid w:val="00053D0A"/>
    <w:rsid w:val="00056376"/>
    <w:rsid w:val="000563DB"/>
    <w:rsid w:val="00056E8F"/>
    <w:rsid w:val="00057895"/>
    <w:rsid w:val="00060651"/>
    <w:rsid w:val="000607F8"/>
    <w:rsid w:val="00060A70"/>
    <w:rsid w:val="00060B36"/>
    <w:rsid w:val="00062BD1"/>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548D"/>
    <w:rsid w:val="00076D3D"/>
    <w:rsid w:val="000774D3"/>
    <w:rsid w:val="0007750E"/>
    <w:rsid w:val="0008114E"/>
    <w:rsid w:val="0008395E"/>
    <w:rsid w:val="0008419A"/>
    <w:rsid w:val="0008452F"/>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A63CA"/>
    <w:rsid w:val="000B204F"/>
    <w:rsid w:val="000B2A5C"/>
    <w:rsid w:val="000B7569"/>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99D"/>
    <w:rsid w:val="000F5DCF"/>
    <w:rsid w:val="000F6795"/>
    <w:rsid w:val="0010123B"/>
    <w:rsid w:val="0010129A"/>
    <w:rsid w:val="00101B4D"/>
    <w:rsid w:val="00104BFB"/>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46A2"/>
    <w:rsid w:val="00134CC4"/>
    <w:rsid w:val="00135D0D"/>
    <w:rsid w:val="00136E7D"/>
    <w:rsid w:val="0014052C"/>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6F44"/>
    <w:rsid w:val="001D6FC1"/>
    <w:rsid w:val="001E09FD"/>
    <w:rsid w:val="001E25FF"/>
    <w:rsid w:val="001E41FD"/>
    <w:rsid w:val="001E42C0"/>
    <w:rsid w:val="001E57F7"/>
    <w:rsid w:val="001E6855"/>
    <w:rsid w:val="001F05CD"/>
    <w:rsid w:val="001F0FA0"/>
    <w:rsid w:val="001F1E40"/>
    <w:rsid w:val="001F30AF"/>
    <w:rsid w:val="001F39CA"/>
    <w:rsid w:val="001F4E2C"/>
    <w:rsid w:val="001F6981"/>
    <w:rsid w:val="002004CF"/>
    <w:rsid w:val="00201C8B"/>
    <w:rsid w:val="002032DA"/>
    <w:rsid w:val="0020508D"/>
    <w:rsid w:val="00205B87"/>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D9A"/>
    <w:rsid w:val="002452B5"/>
    <w:rsid w:val="00246F70"/>
    <w:rsid w:val="00251986"/>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7090F"/>
    <w:rsid w:val="002742D2"/>
    <w:rsid w:val="002803DF"/>
    <w:rsid w:val="00281538"/>
    <w:rsid w:val="002820A1"/>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4220"/>
    <w:rsid w:val="002C5C58"/>
    <w:rsid w:val="002C656C"/>
    <w:rsid w:val="002D0808"/>
    <w:rsid w:val="002D0E44"/>
    <w:rsid w:val="002D4243"/>
    <w:rsid w:val="002D478C"/>
    <w:rsid w:val="002D4F4C"/>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10D3F"/>
    <w:rsid w:val="003128B6"/>
    <w:rsid w:val="00313C8F"/>
    <w:rsid w:val="00313E90"/>
    <w:rsid w:val="003155A1"/>
    <w:rsid w:val="003171F5"/>
    <w:rsid w:val="00317835"/>
    <w:rsid w:val="00322448"/>
    <w:rsid w:val="00322A2C"/>
    <w:rsid w:val="003230CB"/>
    <w:rsid w:val="00325480"/>
    <w:rsid w:val="0032550A"/>
    <w:rsid w:val="0032674F"/>
    <w:rsid w:val="003270C0"/>
    <w:rsid w:val="0033092D"/>
    <w:rsid w:val="00333E63"/>
    <w:rsid w:val="00333EA2"/>
    <w:rsid w:val="00334983"/>
    <w:rsid w:val="00337CB9"/>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1F78"/>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61FF"/>
    <w:rsid w:val="0038679F"/>
    <w:rsid w:val="003876D5"/>
    <w:rsid w:val="003903B8"/>
    <w:rsid w:val="003905C0"/>
    <w:rsid w:val="00390DC2"/>
    <w:rsid w:val="00391FDA"/>
    <w:rsid w:val="0039440D"/>
    <w:rsid w:val="00394E0D"/>
    <w:rsid w:val="00394F17"/>
    <w:rsid w:val="00395404"/>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1EC"/>
    <w:rsid w:val="00406AE7"/>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2C7"/>
    <w:rsid w:val="0044751E"/>
    <w:rsid w:val="00447B6E"/>
    <w:rsid w:val="004509FB"/>
    <w:rsid w:val="00451616"/>
    <w:rsid w:val="00452407"/>
    <w:rsid w:val="00452E37"/>
    <w:rsid w:val="004534FD"/>
    <w:rsid w:val="00456229"/>
    <w:rsid w:val="00456FBC"/>
    <w:rsid w:val="00457A8D"/>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660F"/>
    <w:rsid w:val="004A6823"/>
    <w:rsid w:val="004B0DFB"/>
    <w:rsid w:val="004B2A34"/>
    <w:rsid w:val="004B4B5A"/>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2D9F"/>
    <w:rsid w:val="00522F00"/>
    <w:rsid w:val="005235D7"/>
    <w:rsid w:val="00524E9D"/>
    <w:rsid w:val="005258D6"/>
    <w:rsid w:val="00530CBA"/>
    <w:rsid w:val="00531DCB"/>
    <w:rsid w:val="00532723"/>
    <w:rsid w:val="005349B6"/>
    <w:rsid w:val="005349F1"/>
    <w:rsid w:val="00534AC9"/>
    <w:rsid w:val="00536F03"/>
    <w:rsid w:val="00541C58"/>
    <w:rsid w:val="00544509"/>
    <w:rsid w:val="00544A5A"/>
    <w:rsid w:val="0055081F"/>
    <w:rsid w:val="005523AB"/>
    <w:rsid w:val="00552CC9"/>
    <w:rsid w:val="00554CEC"/>
    <w:rsid w:val="00556A82"/>
    <w:rsid w:val="005574D2"/>
    <w:rsid w:val="00557855"/>
    <w:rsid w:val="00557F31"/>
    <w:rsid w:val="00560747"/>
    <w:rsid w:val="005622AB"/>
    <w:rsid w:val="00564C28"/>
    <w:rsid w:val="00564C67"/>
    <w:rsid w:val="005659D9"/>
    <w:rsid w:val="00565C6E"/>
    <w:rsid w:val="00566AC4"/>
    <w:rsid w:val="00566CB8"/>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7E9"/>
    <w:rsid w:val="005B768B"/>
    <w:rsid w:val="005C14A8"/>
    <w:rsid w:val="005C2037"/>
    <w:rsid w:val="005C22FF"/>
    <w:rsid w:val="005C3D28"/>
    <w:rsid w:val="005C430D"/>
    <w:rsid w:val="005C445A"/>
    <w:rsid w:val="005C572F"/>
    <w:rsid w:val="005C6074"/>
    <w:rsid w:val="005C7346"/>
    <w:rsid w:val="005C77B2"/>
    <w:rsid w:val="005D4099"/>
    <w:rsid w:val="005D64F8"/>
    <w:rsid w:val="005D73D3"/>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0452"/>
    <w:rsid w:val="00641273"/>
    <w:rsid w:val="00643937"/>
    <w:rsid w:val="00646A55"/>
    <w:rsid w:val="00647125"/>
    <w:rsid w:val="00651F81"/>
    <w:rsid w:val="00652087"/>
    <w:rsid w:val="00652B9D"/>
    <w:rsid w:val="006534E6"/>
    <w:rsid w:val="00654C52"/>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5071"/>
    <w:rsid w:val="006E655B"/>
    <w:rsid w:val="006E7FE8"/>
    <w:rsid w:val="006F0BD9"/>
    <w:rsid w:val="006F0BF0"/>
    <w:rsid w:val="006F15F9"/>
    <w:rsid w:val="006F3BD5"/>
    <w:rsid w:val="006F5A26"/>
    <w:rsid w:val="006F5FDA"/>
    <w:rsid w:val="006F69EA"/>
    <w:rsid w:val="006F6A0F"/>
    <w:rsid w:val="007000F5"/>
    <w:rsid w:val="0070195E"/>
    <w:rsid w:val="00702860"/>
    <w:rsid w:val="007032FD"/>
    <w:rsid w:val="0070413F"/>
    <w:rsid w:val="0070617D"/>
    <w:rsid w:val="007073E2"/>
    <w:rsid w:val="007078D3"/>
    <w:rsid w:val="00710994"/>
    <w:rsid w:val="0071192C"/>
    <w:rsid w:val="00714C17"/>
    <w:rsid w:val="00715471"/>
    <w:rsid w:val="00721239"/>
    <w:rsid w:val="00721619"/>
    <w:rsid w:val="00723D43"/>
    <w:rsid w:val="007256DC"/>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7988"/>
    <w:rsid w:val="00770F8D"/>
    <w:rsid w:val="00770F9E"/>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A8D"/>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2C99"/>
    <w:rsid w:val="007E3131"/>
    <w:rsid w:val="007E496B"/>
    <w:rsid w:val="007E73A2"/>
    <w:rsid w:val="007E7D6A"/>
    <w:rsid w:val="007F0B4B"/>
    <w:rsid w:val="007F1478"/>
    <w:rsid w:val="007F14FC"/>
    <w:rsid w:val="007F1D2E"/>
    <w:rsid w:val="007F1D71"/>
    <w:rsid w:val="007F3444"/>
    <w:rsid w:val="007F40DD"/>
    <w:rsid w:val="007F4426"/>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1FD8"/>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2673"/>
    <w:rsid w:val="008E63ED"/>
    <w:rsid w:val="008E7702"/>
    <w:rsid w:val="008E7DAC"/>
    <w:rsid w:val="008F0E1B"/>
    <w:rsid w:val="008F3FD3"/>
    <w:rsid w:val="008F5B1A"/>
    <w:rsid w:val="009002CF"/>
    <w:rsid w:val="00900E96"/>
    <w:rsid w:val="00904FBA"/>
    <w:rsid w:val="00904FEE"/>
    <w:rsid w:val="00905AC3"/>
    <w:rsid w:val="00905BCD"/>
    <w:rsid w:val="00911495"/>
    <w:rsid w:val="00911ACC"/>
    <w:rsid w:val="00913030"/>
    <w:rsid w:val="00916560"/>
    <w:rsid w:val="00917ECC"/>
    <w:rsid w:val="0092060F"/>
    <w:rsid w:val="00921680"/>
    <w:rsid w:val="009231AA"/>
    <w:rsid w:val="00923C4C"/>
    <w:rsid w:val="009243F4"/>
    <w:rsid w:val="00924C3B"/>
    <w:rsid w:val="00924C9D"/>
    <w:rsid w:val="00925084"/>
    <w:rsid w:val="00925138"/>
    <w:rsid w:val="00925A57"/>
    <w:rsid w:val="00927C77"/>
    <w:rsid w:val="00927DAE"/>
    <w:rsid w:val="00930753"/>
    <w:rsid w:val="009307E0"/>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8719E"/>
    <w:rsid w:val="00987D0B"/>
    <w:rsid w:val="009900F3"/>
    <w:rsid w:val="00991362"/>
    <w:rsid w:val="00991A55"/>
    <w:rsid w:val="00992466"/>
    <w:rsid w:val="009929D0"/>
    <w:rsid w:val="00992CB9"/>
    <w:rsid w:val="00992E0F"/>
    <w:rsid w:val="0099505A"/>
    <w:rsid w:val="00997BD3"/>
    <w:rsid w:val="009A09A3"/>
    <w:rsid w:val="009A2A30"/>
    <w:rsid w:val="009A374E"/>
    <w:rsid w:val="009A37B1"/>
    <w:rsid w:val="009A4AEF"/>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407"/>
    <w:rsid w:val="00A03BA4"/>
    <w:rsid w:val="00A05613"/>
    <w:rsid w:val="00A05E59"/>
    <w:rsid w:val="00A105D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964"/>
    <w:rsid w:val="00A349BE"/>
    <w:rsid w:val="00A3621C"/>
    <w:rsid w:val="00A368F2"/>
    <w:rsid w:val="00A37D8A"/>
    <w:rsid w:val="00A41120"/>
    <w:rsid w:val="00A41DAB"/>
    <w:rsid w:val="00A432F3"/>
    <w:rsid w:val="00A446F2"/>
    <w:rsid w:val="00A46465"/>
    <w:rsid w:val="00A47BDD"/>
    <w:rsid w:val="00A503AB"/>
    <w:rsid w:val="00A50DDF"/>
    <w:rsid w:val="00A520F2"/>
    <w:rsid w:val="00A53705"/>
    <w:rsid w:val="00A556A2"/>
    <w:rsid w:val="00A55AC4"/>
    <w:rsid w:val="00A56035"/>
    <w:rsid w:val="00A57985"/>
    <w:rsid w:val="00A5799D"/>
    <w:rsid w:val="00A61201"/>
    <w:rsid w:val="00A612FD"/>
    <w:rsid w:val="00A61899"/>
    <w:rsid w:val="00A6319D"/>
    <w:rsid w:val="00A64999"/>
    <w:rsid w:val="00A71B4B"/>
    <w:rsid w:val="00A720B7"/>
    <w:rsid w:val="00A72875"/>
    <w:rsid w:val="00A72922"/>
    <w:rsid w:val="00A72C45"/>
    <w:rsid w:val="00A73263"/>
    <w:rsid w:val="00A77281"/>
    <w:rsid w:val="00A8044C"/>
    <w:rsid w:val="00A80CB3"/>
    <w:rsid w:val="00A84F16"/>
    <w:rsid w:val="00A86095"/>
    <w:rsid w:val="00A86D82"/>
    <w:rsid w:val="00A87A83"/>
    <w:rsid w:val="00A906C7"/>
    <w:rsid w:val="00A920A7"/>
    <w:rsid w:val="00A951D9"/>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5EE1"/>
    <w:rsid w:val="00AE049A"/>
    <w:rsid w:val="00AE1E65"/>
    <w:rsid w:val="00AE22C5"/>
    <w:rsid w:val="00AE315F"/>
    <w:rsid w:val="00AE54DE"/>
    <w:rsid w:val="00AE6347"/>
    <w:rsid w:val="00AE6430"/>
    <w:rsid w:val="00AE6CB6"/>
    <w:rsid w:val="00AF1575"/>
    <w:rsid w:val="00AF2433"/>
    <w:rsid w:val="00AF28E9"/>
    <w:rsid w:val="00AF2AF8"/>
    <w:rsid w:val="00AF4CFC"/>
    <w:rsid w:val="00AF4D7A"/>
    <w:rsid w:val="00AF508A"/>
    <w:rsid w:val="00B01F00"/>
    <w:rsid w:val="00B01F64"/>
    <w:rsid w:val="00B02494"/>
    <w:rsid w:val="00B0373D"/>
    <w:rsid w:val="00B037B0"/>
    <w:rsid w:val="00B04396"/>
    <w:rsid w:val="00B05CD5"/>
    <w:rsid w:val="00B106CC"/>
    <w:rsid w:val="00B10B99"/>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4025D"/>
    <w:rsid w:val="00B40D64"/>
    <w:rsid w:val="00B40D8A"/>
    <w:rsid w:val="00B429BA"/>
    <w:rsid w:val="00B47143"/>
    <w:rsid w:val="00B47F98"/>
    <w:rsid w:val="00B502CB"/>
    <w:rsid w:val="00B539BB"/>
    <w:rsid w:val="00B55510"/>
    <w:rsid w:val="00B556A2"/>
    <w:rsid w:val="00B5728A"/>
    <w:rsid w:val="00B577A0"/>
    <w:rsid w:val="00B60154"/>
    <w:rsid w:val="00B62946"/>
    <w:rsid w:val="00B62BCA"/>
    <w:rsid w:val="00B63750"/>
    <w:rsid w:val="00B63A2F"/>
    <w:rsid w:val="00B64152"/>
    <w:rsid w:val="00B663A2"/>
    <w:rsid w:val="00B665C2"/>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026D"/>
    <w:rsid w:val="00BB2475"/>
    <w:rsid w:val="00BB27B3"/>
    <w:rsid w:val="00BB3184"/>
    <w:rsid w:val="00BB42E2"/>
    <w:rsid w:val="00BB654C"/>
    <w:rsid w:val="00BB67FD"/>
    <w:rsid w:val="00BB773A"/>
    <w:rsid w:val="00BC15EA"/>
    <w:rsid w:val="00BC48C4"/>
    <w:rsid w:val="00BC53EA"/>
    <w:rsid w:val="00BC5545"/>
    <w:rsid w:val="00BC6F2D"/>
    <w:rsid w:val="00BC7109"/>
    <w:rsid w:val="00BD0FE1"/>
    <w:rsid w:val="00BD2BFE"/>
    <w:rsid w:val="00BD42D6"/>
    <w:rsid w:val="00BD5936"/>
    <w:rsid w:val="00BD6348"/>
    <w:rsid w:val="00BD76A1"/>
    <w:rsid w:val="00BD797D"/>
    <w:rsid w:val="00BE1731"/>
    <w:rsid w:val="00BE1A63"/>
    <w:rsid w:val="00BE43BB"/>
    <w:rsid w:val="00BE4BAC"/>
    <w:rsid w:val="00BE5E3D"/>
    <w:rsid w:val="00BE7467"/>
    <w:rsid w:val="00BF16F2"/>
    <w:rsid w:val="00BF18D9"/>
    <w:rsid w:val="00BF312A"/>
    <w:rsid w:val="00BF31F0"/>
    <w:rsid w:val="00BF4A41"/>
    <w:rsid w:val="00BF5142"/>
    <w:rsid w:val="00BF5570"/>
    <w:rsid w:val="00BF66D3"/>
    <w:rsid w:val="00BF6804"/>
    <w:rsid w:val="00BF7A4D"/>
    <w:rsid w:val="00BF7E7A"/>
    <w:rsid w:val="00C0058B"/>
    <w:rsid w:val="00C00956"/>
    <w:rsid w:val="00C010E4"/>
    <w:rsid w:val="00C0134F"/>
    <w:rsid w:val="00C041CE"/>
    <w:rsid w:val="00C05DB2"/>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1FD"/>
    <w:rsid w:val="00C4543E"/>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F08"/>
    <w:rsid w:val="00C82094"/>
    <w:rsid w:val="00C827AC"/>
    <w:rsid w:val="00C847CD"/>
    <w:rsid w:val="00C84DEC"/>
    <w:rsid w:val="00C8548B"/>
    <w:rsid w:val="00C85494"/>
    <w:rsid w:val="00C85C01"/>
    <w:rsid w:val="00C86498"/>
    <w:rsid w:val="00C921B8"/>
    <w:rsid w:val="00C93586"/>
    <w:rsid w:val="00C945C5"/>
    <w:rsid w:val="00C96660"/>
    <w:rsid w:val="00C97485"/>
    <w:rsid w:val="00C97DD9"/>
    <w:rsid w:val="00CA0A87"/>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591"/>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3B0"/>
    <w:rsid w:val="00D105CF"/>
    <w:rsid w:val="00D11624"/>
    <w:rsid w:val="00D15B3C"/>
    <w:rsid w:val="00D15B69"/>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36DC"/>
    <w:rsid w:val="00D54D83"/>
    <w:rsid w:val="00D55569"/>
    <w:rsid w:val="00D56619"/>
    <w:rsid w:val="00D607D4"/>
    <w:rsid w:val="00D63439"/>
    <w:rsid w:val="00D641A6"/>
    <w:rsid w:val="00D65CE1"/>
    <w:rsid w:val="00D66B68"/>
    <w:rsid w:val="00D679BD"/>
    <w:rsid w:val="00D70247"/>
    <w:rsid w:val="00D71D37"/>
    <w:rsid w:val="00D7234A"/>
    <w:rsid w:val="00D73424"/>
    <w:rsid w:val="00D74E3E"/>
    <w:rsid w:val="00D754CC"/>
    <w:rsid w:val="00D77021"/>
    <w:rsid w:val="00D809D5"/>
    <w:rsid w:val="00D80CAE"/>
    <w:rsid w:val="00D81B57"/>
    <w:rsid w:val="00D82B8A"/>
    <w:rsid w:val="00D83364"/>
    <w:rsid w:val="00D83CC7"/>
    <w:rsid w:val="00D85E48"/>
    <w:rsid w:val="00D870DA"/>
    <w:rsid w:val="00D93C2D"/>
    <w:rsid w:val="00D94639"/>
    <w:rsid w:val="00D94F34"/>
    <w:rsid w:val="00D95D39"/>
    <w:rsid w:val="00D968C2"/>
    <w:rsid w:val="00DA1C31"/>
    <w:rsid w:val="00DA26A6"/>
    <w:rsid w:val="00DA2B08"/>
    <w:rsid w:val="00DA35BC"/>
    <w:rsid w:val="00DA3BAB"/>
    <w:rsid w:val="00DA3CD8"/>
    <w:rsid w:val="00DA524A"/>
    <w:rsid w:val="00DA5759"/>
    <w:rsid w:val="00DA644D"/>
    <w:rsid w:val="00DA7619"/>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409F"/>
    <w:rsid w:val="00DC4390"/>
    <w:rsid w:val="00DC4C44"/>
    <w:rsid w:val="00DC5C94"/>
    <w:rsid w:val="00DC76E3"/>
    <w:rsid w:val="00DD0158"/>
    <w:rsid w:val="00DD2EC9"/>
    <w:rsid w:val="00DD5D5C"/>
    <w:rsid w:val="00DD6214"/>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7D4"/>
    <w:rsid w:val="00E02F1C"/>
    <w:rsid w:val="00E03029"/>
    <w:rsid w:val="00E05CD9"/>
    <w:rsid w:val="00E1104E"/>
    <w:rsid w:val="00E14578"/>
    <w:rsid w:val="00E14620"/>
    <w:rsid w:val="00E1606F"/>
    <w:rsid w:val="00E16F55"/>
    <w:rsid w:val="00E20189"/>
    <w:rsid w:val="00E21039"/>
    <w:rsid w:val="00E2347F"/>
    <w:rsid w:val="00E24BE0"/>
    <w:rsid w:val="00E25277"/>
    <w:rsid w:val="00E254CC"/>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D35"/>
    <w:rsid w:val="00E6437A"/>
    <w:rsid w:val="00E64ADD"/>
    <w:rsid w:val="00E653A7"/>
    <w:rsid w:val="00E6694F"/>
    <w:rsid w:val="00E70005"/>
    <w:rsid w:val="00E700AD"/>
    <w:rsid w:val="00E7211F"/>
    <w:rsid w:val="00E74F90"/>
    <w:rsid w:val="00E76D05"/>
    <w:rsid w:val="00E77407"/>
    <w:rsid w:val="00E82443"/>
    <w:rsid w:val="00E82DA0"/>
    <w:rsid w:val="00E84173"/>
    <w:rsid w:val="00E85FA6"/>
    <w:rsid w:val="00E8733E"/>
    <w:rsid w:val="00E90691"/>
    <w:rsid w:val="00E94DC2"/>
    <w:rsid w:val="00E953C2"/>
    <w:rsid w:val="00E97879"/>
    <w:rsid w:val="00EA0DC0"/>
    <w:rsid w:val="00EA18DC"/>
    <w:rsid w:val="00EA482C"/>
    <w:rsid w:val="00EA555B"/>
    <w:rsid w:val="00EA697C"/>
    <w:rsid w:val="00EB0542"/>
    <w:rsid w:val="00EB4EC2"/>
    <w:rsid w:val="00EC0644"/>
    <w:rsid w:val="00EC0AE2"/>
    <w:rsid w:val="00EC222F"/>
    <w:rsid w:val="00EC41C2"/>
    <w:rsid w:val="00EC433F"/>
    <w:rsid w:val="00EC4595"/>
    <w:rsid w:val="00EC45FD"/>
    <w:rsid w:val="00EC575A"/>
    <w:rsid w:val="00EC615D"/>
    <w:rsid w:val="00EC7F87"/>
    <w:rsid w:val="00ED0716"/>
    <w:rsid w:val="00ED2F9B"/>
    <w:rsid w:val="00ED472F"/>
    <w:rsid w:val="00ED5F82"/>
    <w:rsid w:val="00ED60DF"/>
    <w:rsid w:val="00ED6A12"/>
    <w:rsid w:val="00ED6C09"/>
    <w:rsid w:val="00EE0394"/>
    <w:rsid w:val="00EE0DCF"/>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68DD"/>
    <w:rsid w:val="00EF7F08"/>
    <w:rsid w:val="00F00983"/>
    <w:rsid w:val="00F01749"/>
    <w:rsid w:val="00F038A6"/>
    <w:rsid w:val="00F03A94"/>
    <w:rsid w:val="00F105FE"/>
    <w:rsid w:val="00F11091"/>
    <w:rsid w:val="00F13CF7"/>
    <w:rsid w:val="00F142D6"/>
    <w:rsid w:val="00F14418"/>
    <w:rsid w:val="00F15B41"/>
    <w:rsid w:val="00F17C75"/>
    <w:rsid w:val="00F2022B"/>
    <w:rsid w:val="00F21916"/>
    <w:rsid w:val="00F22D71"/>
    <w:rsid w:val="00F24889"/>
    <w:rsid w:val="00F24D4C"/>
    <w:rsid w:val="00F24F0F"/>
    <w:rsid w:val="00F25608"/>
    <w:rsid w:val="00F26051"/>
    <w:rsid w:val="00F30309"/>
    <w:rsid w:val="00F30CDA"/>
    <w:rsid w:val="00F31609"/>
    <w:rsid w:val="00F32688"/>
    <w:rsid w:val="00F32FC0"/>
    <w:rsid w:val="00F336BF"/>
    <w:rsid w:val="00F35763"/>
    <w:rsid w:val="00F40713"/>
    <w:rsid w:val="00F407A2"/>
    <w:rsid w:val="00F42486"/>
    <w:rsid w:val="00F42C18"/>
    <w:rsid w:val="00F42EA6"/>
    <w:rsid w:val="00F47072"/>
    <w:rsid w:val="00F47CBE"/>
    <w:rsid w:val="00F50C52"/>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30C4"/>
    <w:rsid w:val="00F840B0"/>
    <w:rsid w:val="00F8757F"/>
    <w:rsid w:val="00F90B3B"/>
    <w:rsid w:val="00F9250D"/>
    <w:rsid w:val="00F926C4"/>
    <w:rsid w:val="00F93966"/>
    <w:rsid w:val="00F93A3A"/>
    <w:rsid w:val="00F93F14"/>
    <w:rsid w:val="00F958EF"/>
    <w:rsid w:val="00F95B94"/>
    <w:rsid w:val="00F95F2B"/>
    <w:rsid w:val="00F96C5A"/>
    <w:rsid w:val="00F96D9E"/>
    <w:rsid w:val="00F97A6F"/>
    <w:rsid w:val="00FA089B"/>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004C"/>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2BDE"/>
    <w:rsid w:val="00FF432B"/>
    <w:rsid w:val="00FF4501"/>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C984A5A"/>
  <w15:docId w15:val="{9E6CA687-CA78-4110-8855-EFA4B510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CB68C7"/>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C7"/>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uiPriority w:val="99"/>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905AC3"/>
    <w:pPr>
      <w:keepNext/>
    </w:pPr>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semiHidden/>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rsid w:val="0001464C"/>
    <w:pPr>
      <w:numPr>
        <w:numId w:val="12"/>
      </w:numPr>
    </w:pPr>
  </w:style>
  <w:style w:type="numbering" w:customStyle="1" w:styleId="BulletList">
    <w:name w:val="Bullet List"/>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905AC3"/>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 w:type="table" w:customStyle="1" w:styleId="TableGrid1">
    <w:name w:val="Table Grid1"/>
    <w:basedOn w:val="TableNormal"/>
    <w:next w:val="TableGrid"/>
    <w:uiPriority w:val="59"/>
    <w:rsid w:val="006F3BD5"/>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F3BD5"/>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73D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632083">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icann.org/en/resources/registries/reserve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hois.nic.cours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cann.org/en/resources/registries/reserved" TargetMode="External"/><Relationship Id="rId25" Type="http://schemas.openxmlformats.org/officeDocument/2006/relationships/hyperlink" Target="https://www.icann.org/wicf/" TargetMode="External"/><Relationship Id="rId2" Type="http://schemas.openxmlformats.org/officeDocument/2006/relationships/numbering" Target="numbering.xml"/><Relationship Id="rId16" Type="http://schemas.openxmlformats.org/officeDocument/2006/relationships/hyperlink" Target="http://unstats.un.org/unsd/geoinfo/ungegn/wg1.html" TargetMode="External"/><Relationship Id="rId20" Type="http://schemas.openxmlformats.org/officeDocument/2006/relationships/hyperlink" Target="http://nic.courses/"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icann.org/ep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unstats.un.org/unsd/geoinfo/UNGEGN/docs/pubs/UNGEGN%20tech%20ref%20manual_m87_combined.pdf" TargetMode="External"/><Relationship Id="rId23" Type="http://schemas.openxmlformats.org/officeDocument/2006/relationships/hyperlink" Target="https://icann.org/epp"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nic.courses/"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iso/country_codes" TargetMode="External"/><Relationship Id="rId22" Type="http://schemas.openxmlformats.org/officeDocument/2006/relationships/hyperlink" Target="https://icann.org/epp" TargetMode="External"/><Relationship Id="rId27" Type="http://schemas.openxmlformats.org/officeDocument/2006/relationships/header" Target="header5.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24D595188B4442B82CDB55AD28814BC"/>
        <w:category>
          <w:name w:val="General"/>
          <w:gallery w:val="placeholder"/>
        </w:category>
        <w:types>
          <w:type w:val="bbPlcHdr"/>
        </w:types>
        <w:behaviors>
          <w:behavior w:val="content"/>
        </w:behaviors>
        <w:guid w:val="{F89AD7FC-CA05-4417-A070-3622172BC0C1}"/>
      </w:docPartPr>
      <w:docPartBody>
        <w:p w:rsidR="00D96DA5" w:rsidRDefault="00D96DA5">
          <w:pPr>
            <w:pStyle w:val="124D595188B4442B82CDB55AD28814BC"/>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A5"/>
    <w:rsid w:val="001A03AE"/>
    <w:rsid w:val="004632A0"/>
    <w:rsid w:val="006A7D85"/>
    <w:rsid w:val="00C504A1"/>
    <w:rsid w:val="00D96DA5"/>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24D595188B4442B82CDB55AD28814BC">
    <w:name w:val="124D595188B4442B82CDB55AD2881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ABE2E-E88F-441B-961C-2E330DAB9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34</Pages>
  <Words>8471</Words>
  <Characters>48288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 Zylstra</dc:creator>
  <cp:lastModifiedBy>Baker, Ryan</cp:lastModifiedBy>
  <cp:revision>11</cp:revision>
  <cp:lastPrinted>2013-09-16T03:58:00Z</cp:lastPrinted>
  <dcterms:created xsi:type="dcterms:W3CDTF">2017-01-15T23:30:00Z</dcterms:created>
  <dcterms:modified xsi:type="dcterms:W3CDTF">2017-12-18T05:09:00Z</dcterms:modified>
</cp:coreProperties>
</file>